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996" w:rsidRPr="00DB4996" w:rsidRDefault="00DB4996" w:rsidP="003007AC">
      <w:pPr>
        <w:jc w:val="left"/>
        <w:rPr>
          <w:sz w:val="22"/>
          <w:szCs w:val="22"/>
          <w14:shadow w14:blurRad="50800" w14:dist="38100" w14:dir="2700000" w14:sx="100000" w14:sy="100000" w14:kx="0" w14:ky="0" w14:algn="tl">
            <w14:srgbClr w14:val="000000">
              <w14:alpha w14:val="60000"/>
            </w14:srgbClr>
          </w14:shadow>
        </w:rPr>
      </w:pPr>
      <w:r w:rsidRPr="00DB4996">
        <w:rPr>
          <w:noProof/>
          <w:sz w:val="22"/>
          <w:szCs w:val="22"/>
          <w14:shadow w14:blurRad="50800" w14:dist="38100" w14:dir="2700000" w14:sx="100000" w14:sy="100000" w14:kx="0" w14:ky="0" w14:algn="tl">
            <w14:srgbClr w14:val="000000">
              <w14:alpha w14:val="60000"/>
            </w14:srgbClr>
          </w14:shadow>
        </w:rPr>
        <w:drawing>
          <wp:inline distT="0" distB="0" distL="0" distR="0" wp14:anchorId="5AEB7156" wp14:editId="1567E8CE">
            <wp:extent cx="1733550" cy="1079500"/>
            <wp:effectExtent l="0" t="0" r="0" b="6350"/>
            <wp:docPr id="1" name="Slika 1" descr="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355" cy="1080001"/>
                    </a:xfrm>
                    <a:prstGeom prst="rect">
                      <a:avLst/>
                    </a:prstGeom>
                    <a:noFill/>
                    <a:ln>
                      <a:noFill/>
                    </a:ln>
                  </pic:spPr>
                </pic:pic>
              </a:graphicData>
            </a:graphic>
          </wp:inline>
        </w:drawing>
      </w:r>
    </w:p>
    <w:p w:rsidR="00DB4996" w:rsidRPr="00DB4996" w:rsidRDefault="00DB4996" w:rsidP="00DB4996">
      <w:pPr>
        <w:jc w:val="center"/>
        <w:rPr>
          <w:sz w:val="22"/>
          <w:szCs w:val="22"/>
          <w14:shadow w14:blurRad="50800" w14:dist="38100" w14:dir="2700000" w14:sx="100000" w14:sy="100000" w14:kx="0" w14:ky="0" w14:algn="tl">
            <w14:srgbClr w14:val="000000">
              <w14:alpha w14:val="60000"/>
            </w14:srgbClr>
          </w14:shadow>
        </w:rPr>
      </w:pPr>
    </w:p>
    <w:p w:rsidR="00DB4996" w:rsidRPr="003007AC" w:rsidRDefault="00DB4996" w:rsidP="00DB4996">
      <w:pPr>
        <w:jc w:val="center"/>
        <w:rPr>
          <w:sz w:val="28"/>
          <w:szCs w:val="22"/>
          <w14:shadow w14:blurRad="50800" w14:dist="38100" w14:dir="2700000" w14:sx="100000" w14:sy="100000" w14:kx="0" w14:ky="0" w14:algn="tl">
            <w14:srgbClr w14:val="000000">
              <w14:alpha w14:val="60000"/>
            </w14:srgbClr>
          </w14:shadow>
        </w:rPr>
      </w:pPr>
      <w:r w:rsidRPr="003007AC">
        <w:rPr>
          <w:sz w:val="28"/>
          <w:szCs w:val="22"/>
          <w14:shadow w14:blurRad="50800" w14:dist="38100" w14:dir="2700000" w14:sx="100000" w14:sy="100000" w14:kx="0" w14:ky="0" w14:algn="tl">
            <w14:srgbClr w14:val="000000">
              <w14:alpha w14:val="60000"/>
            </w14:srgbClr>
          </w14:shadow>
        </w:rPr>
        <w:t>Izbirni predmeti 9.r.</w:t>
      </w:r>
    </w:p>
    <w:p w:rsidR="00DB4996" w:rsidRDefault="00DB4996" w:rsidP="00DB4996">
      <w:pPr>
        <w:jc w:val="center"/>
        <w:rPr>
          <w:sz w:val="28"/>
          <w:szCs w:val="22"/>
          <w14:shadow w14:blurRad="50800" w14:dist="38100" w14:dir="2700000" w14:sx="100000" w14:sy="100000" w14:kx="0" w14:ky="0" w14:algn="tl">
            <w14:srgbClr w14:val="000000">
              <w14:alpha w14:val="60000"/>
            </w14:srgbClr>
          </w14:shadow>
        </w:rPr>
      </w:pPr>
      <w:r w:rsidRPr="003007AC">
        <w:rPr>
          <w:sz w:val="28"/>
          <w:szCs w:val="22"/>
          <w14:shadow w14:blurRad="50800" w14:dist="38100" w14:dir="2700000" w14:sx="100000" w14:sy="100000" w14:kx="0" w14:ky="0" w14:algn="tl">
            <w14:srgbClr w14:val="000000">
              <w14:alpha w14:val="60000"/>
            </w14:srgbClr>
          </w14:shadow>
        </w:rPr>
        <w:t>Šolsko leto 202</w:t>
      </w:r>
      <w:r w:rsidR="003007AC">
        <w:rPr>
          <w:sz w:val="28"/>
          <w:szCs w:val="22"/>
          <w14:shadow w14:blurRad="50800" w14:dist="38100" w14:dir="2700000" w14:sx="100000" w14:sy="100000" w14:kx="0" w14:ky="0" w14:algn="tl">
            <w14:srgbClr w14:val="000000">
              <w14:alpha w14:val="60000"/>
            </w14:srgbClr>
          </w14:shadow>
        </w:rPr>
        <w:t>4</w:t>
      </w:r>
      <w:r w:rsidRPr="003007AC">
        <w:rPr>
          <w:sz w:val="28"/>
          <w:szCs w:val="22"/>
          <w14:shadow w14:blurRad="50800" w14:dist="38100" w14:dir="2700000" w14:sx="100000" w14:sy="100000" w14:kx="0" w14:ky="0" w14:algn="tl">
            <w14:srgbClr w14:val="000000">
              <w14:alpha w14:val="60000"/>
            </w14:srgbClr>
          </w14:shadow>
        </w:rPr>
        <w:t>/2</w:t>
      </w:r>
      <w:r w:rsidR="003007AC">
        <w:rPr>
          <w:sz w:val="28"/>
          <w:szCs w:val="22"/>
          <w14:shadow w14:blurRad="50800" w14:dist="38100" w14:dir="2700000" w14:sx="100000" w14:sy="100000" w14:kx="0" w14:ky="0" w14:algn="tl">
            <w14:srgbClr w14:val="000000">
              <w14:alpha w14:val="60000"/>
            </w14:srgbClr>
          </w14:shadow>
        </w:rPr>
        <w:t>5</w:t>
      </w:r>
    </w:p>
    <w:p w:rsidR="003007AC" w:rsidRPr="003007AC" w:rsidRDefault="003007AC" w:rsidP="00DB4996">
      <w:pPr>
        <w:jc w:val="center"/>
        <w:rPr>
          <w:sz w:val="28"/>
          <w:szCs w:val="22"/>
          <w14:shadow w14:blurRad="50800" w14:dist="38100" w14:dir="2700000" w14:sx="100000" w14:sy="100000" w14:kx="0" w14:ky="0" w14:algn="tl">
            <w14:srgbClr w14:val="000000">
              <w14:alpha w14:val="60000"/>
            </w14:srgbClr>
          </w14:shadow>
        </w:rPr>
      </w:pPr>
    </w:p>
    <w:p w:rsidR="00DB4996" w:rsidRPr="00DB4996" w:rsidRDefault="00DB4996" w:rsidP="00DB4996">
      <w:pPr>
        <w:ind w:left="456"/>
        <w:jc w:val="center"/>
        <w:rPr>
          <w:sz w:val="8"/>
          <w:szCs w:val="8"/>
        </w:rPr>
      </w:pPr>
    </w:p>
    <w:p w:rsidR="00DB4996" w:rsidRPr="003007AC" w:rsidRDefault="00DB4996" w:rsidP="00DB4996">
      <w:pPr>
        <w:jc w:val="center"/>
        <w:rPr>
          <w:b/>
          <w:szCs w:val="24"/>
          <w:u w:val="single"/>
        </w:rPr>
      </w:pPr>
      <w:r w:rsidRPr="003007AC">
        <w:rPr>
          <w:b/>
          <w:szCs w:val="24"/>
          <w:u w:val="single"/>
        </w:rPr>
        <w:t xml:space="preserve">LIKOVNO SNOVANJE III </w:t>
      </w:r>
    </w:p>
    <w:p w:rsidR="00DB4996" w:rsidRPr="003007AC" w:rsidRDefault="00DB4996" w:rsidP="00DB4996">
      <w:pPr>
        <w:spacing w:line="288" w:lineRule="auto"/>
        <w:rPr>
          <w:szCs w:val="24"/>
        </w:rPr>
      </w:pPr>
      <w:r w:rsidRPr="003007AC">
        <w:rPr>
          <w:szCs w:val="24"/>
        </w:rPr>
        <w:t>Poudarek predmeta je na spoznavanju, odkrivanju in razvijanju učenčeve ustvarjalnosti.</w:t>
      </w:r>
    </w:p>
    <w:p w:rsidR="00DB4996" w:rsidRPr="003007AC" w:rsidRDefault="00DB4996" w:rsidP="00DB4996">
      <w:pPr>
        <w:spacing w:line="288" w:lineRule="auto"/>
        <w:rPr>
          <w:szCs w:val="24"/>
        </w:rPr>
      </w:pPr>
      <w:r w:rsidRPr="003007AC">
        <w:rPr>
          <w:szCs w:val="24"/>
        </w:rPr>
        <w:t xml:space="preserve">Učitelj spodbuja in usmerja učence, da mislijo, čutijo, raziskujejo, se ustvarjalno izražajo z likovnimi izrazili in z različnimi orodji, v različnih materialih, in  vnašajo v likovno izražanje lastna spoznanja. Podpira samozavest učencev s tem, da jim dovoli, da ostajajo pri likovnem izražanju izvirni, posebni in prepoznavni. </w:t>
      </w:r>
    </w:p>
    <w:p w:rsidR="00DB4996" w:rsidRPr="003007AC" w:rsidRDefault="00DB4996" w:rsidP="00DB4996">
      <w:pPr>
        <w:spacing w:line="288" w:lineRule="auto"/>
        <w:rPr>
          <w:szCs w:val="24"/>
        </w:rPr>
      </w:pPr>
      <w:r w:rsidRPr="003007AC">
        <w:rPr>
          <w:szCs w:val="24"/>
        </w:rPr>
        <w:t>Vsebine predmeta so zastavljene po posameznih likovnih področjih, temeljijo na likovnih pojmih, ki jih učenec osvaja in nadgrajuje. Svoje znanje učenci poglabljajo tudi tako, da spoznavajo likovna dela umetnikov in poklice, pri katerih je potrebno likovno znanje in si tako oblikujejo  merila likovnega vrednotenja za življenje.</w:t>
      </w:r>
    </w:p>
    <w:p w:rsidR="00DB4996" w:rsidRPr="003007AC" w:rsidRDefault="00DB4996" w:rsidP="00DB4996">
      <w:pPr>
        <w:spacing w:line="288" w:lineRule="auto"/>
        <w:rPr>
          <w:szCs w:val="24"/>
        </w:rPr>
      </w:pPr>
      <w:r w:rsidRPr="003007AC">
        <w:rPr>
          <w:szCs w:val="24"/>
        </w:rPr>
        <w:t>Področja likovnega snovanja: risanje, slikanje, kiparstvo, moda, grafika, prostorsko oblikovanje.</w:t>
      </w:r>
    </w:p>
    <w:p w:rsidR="00DB4996" w:rsidRPr="003007AC" w:rsidRDefault="00DB4996" w:rsidP="00DB4996">
      <w:pPr>
        <w:spacing w:line="288" w:lineRule="auto"/>
        <w:rPr>
          <w:szCs w:val="24"/>
        </w:rPr>
      </w:pPr>
      <w:r w:rsidRPr="003007AC">
        <w:rPr>
          <w:szCs w:val="24"/>
        </w:rPr>
        <w:t xml:space="preserve">Predmet je namenjen vsem, ki radi ustvarjajo in jim ročno narejeni izdelki veliko pomenijo, v njih vidijo sprostitev in jih to razveseljuje ter bogati. </w:t>
      </w:r>
    </w:p>
    <w:p w:rsidR="00DB4996" w:rsidRPr="003007AC" w:rsidRDefault="00DB4996" w:rsidP="00DB4996">
      <w:pPr>
        <w:spacing w:line="288" w:lineRule="auto"/>
        <w:rPr>
          <w:szCs w:val="24"/>
        </w:rPr>
      </w:pPr>
    </w:p>
    <w:p w:rsidR="00DB4996" w:rsidRPr="003007AC" w:rsidRDefault="00DB4996" w:rsidP="00DB4996">
      <w:pPr>
        <w:jc w:val="center"/>
        <w:rPr>
          <w:b/>
          <w:szCs w:val="24"/>
          <w:u w:val="single"/>
        </w:rPr>
      </w:pPr>
      <w:r w:rsidRPr="003007AC">
        <w:rPr>
          <w:b/>
          <w:szCs w:val="24"/>
          <w:u w:val="single"/>
        </w:rPr>
        <w:t>OSNOVNI VBODI IN TEHNIKE VEZENJA</w:t>
      </w:r>
    </w:p>
    <w:p w:rsidR="00DB4996" w:rsidRPr="003007AC" w:rsidRDefault="00DB4996" w:rsidP="00DB4996">
      <w:pPr>
        <w:pStyle w:val="Naslov"/>
        <w:rPr>
          <w:b/>
          <w:sz w:val="24"/>
          <w:szCs w:val="24"/>
          <w:u w:val="single"/>
        </w:rPr>
      </w:pPr>
    </w:p>
    <w:p w:rsidR="00DB4996" w:rsidRPr="003007AC" w:rsidRDefault="00DB4996" w:rsidP="00DB4996">
      <w:pPr>
        <w:widowControl w:val="0"/>
        <w:tabs>
          <w:tab w:val="left" w:pos="9000"/>
          <w:tab w:val="left" w:pos="9360"/>
        </w:tabs>
        <w:autoSpaceDE w:val="0"/>
        <w:autoSpaceDN w:val="0"/>
        <w:adjustRightInd w:val="0"/>
        <w:ind w:right="-6"/>
        <w:rPr>
          <w:szCs w:val="24"/>
        </w:rPr>
      </w:pPr>
      <w:r w:rsidRPr="003007AC">
        <w:rPr>
          <w:szCs w:val="24"/>
        </w:rPr>
        <w:t xml:space="preserve">K predmetu vabljeni vsi, ki bi želeli spoznati vezenine. Spoznali bomo osnovne tehnike vezenja ter zgodovino in pomen vezenja nekoč in danes. Praktično bomo izvajali križni vbod, </w:t>
      </w:r>
      <w:proofErr w:type="spellStart"/>
      <w:r w:rsidRPr="003007AC">
        <w:rPr>
          <w:szCs w:val="24"/>
        </w:rPr>
        <w:t>tkaničenje</w:t>
      </w:r>
      <w:proofErr w:type="spellEnd"/>
      <w:r w:rsidRPr="003007AC">
        <w:rPr>
          <w:szCs w:val="24"/>
        </w:rPr>
        <w:t xml:space="preserve"> in verižni vbod.</w:t>
      </w:r>
    </w:p>
    <w:p w:rsidR="006A62CB" w:rsidRPr="003007AC" w:rsidRDefault="006A62CB" w:rsidP="00DB4996">
      <w:pPr>
        <w:jc w:val="center"/>
        <w:rPr>
          <w:b/>
          <w:szCs w:val="24"/>
          <w:u w:val="single"/>
        </w:rPr>
      </w:pPr>
      <w:r w:rsidRPr="003007AC">
        <w:rPr>
          <w:b/>
          <w:szCs w:val="24"/>
          <w:u w:val="single"/>
        </w:rPr>
        <w:t xml:space="preserve">ŠPORT </w:t>
      </w:r>
    </w:p>
    <w:p w:rsidR="006A62CB" w:rsidRPr="003007AC" w:rsidRDefault="006A62CB" w:rsidP="00467416">
      <w:pPr>
        <w:spacing w:line="288" w:lineRule="auto"/>
        <w:rPr>
          <w:szCs w:val="24"/>
        </w:rPr>
      </w:pPr>
      <w:r w:rsidRPr="003007AC">
        <w:rPr>
          <w:szCs w:val="24"/>
        </w:rPr>
        <w:t>Program športne vzgoje dopolnjuje program redne šolske športne vzgoje. Namen je poglobiti obvezni šolski program ter spoznati nove športe, ki jih v obveznem programu ni mogoče izvajati in s tem učence navajati na kakovostno preživljanje prostega časa v vseh življenjskih obdobjih.</w:t>
      </w:r>
    </w:p>
    <w:p w:rsidR="006A62CB" w:rsidRPr="003007AC" w:rsidRDefault="006A62CB" w:rsidP="00467416">
      <w:pPr>
        <w:spacing w:line="288" w:lineRule="auto"/>
        <w:rPr>
          <w:szCs w:val="24"/>
        </w:rPr>
      </w:pPr>
      <w:r w:rsidRPr="003007AC">
        <w:rPr>
          <w:szCs w:val="24"/>
        </w:rPr>
        <w:t>Vsi izbirni predmeti s področja športa se izvajajo enkrat tedensko po eno šolsko uro.</w:t>
      </w:r>
    </w:p>
    <w:p w:rsidR="00467416" w:rsidRPr="003007AC" w:rsidRDefault="00467416" w:rsidP="00467416">
      <w:pPr>
        <w:spacing w:line="288" w:lineRule="auto"/>
        <w:rPr>
          <w:szCs w:val="24"/>
        </w:rPr>
      </w:pPr>
    </w:p>
    <w:p w:rsidR="006A62CB" w:rsidRPr="003007AC" w:rsidRDefault="006A62CB" w:rsidP="005B16AD">
      <w:pPr>
        <w:jc w:val="center"/>
        <w:rPr>
          <w:b/>
          <w:szCs w:val="24"/>
        </w:rPr>
      </w:pPr>
      <w:r w:rsidRPr="003007AC">
        <w:rPr>
          <w:b/>
          <w:szCs w:val="24"/>
        </w:rPr>
        <w:t>IZBRANI ŠPORT NOGOMET</w:t>
      </w:r>
    </w:p>
    <w:p w:rsidR="00467416" w:rsidRPr="003007AC" w:rsidRDefault="00467416" w:rsidP="005B16AD">
      <w:pPr>
        <w:jc w:val="center"/>
        <w:rPr>
          <w:b/>
          <w:szCs w:val="24"/>
        </w:rPr>
      </w:pPr>
    </w:p>
    <w:p w:rsidR="006A62CB" w:rsidRPr="003007AC" w:rsidRDefault="006A62CB" w:rsidP="005B16AD">
      <w:pPr>
        <w:numPr>
          <w:ilvl w:val="0"/>
          <w:numId w:val="4"/>
        </w:numPr>
        <w:rPr>
          <w:szCs w:val="24"/>
        </w:rPr>
      </w:pPr>
      <w:r w:rsidRPr="003007AC">
        <w:rPr>
          <w:szCs w:val="24"/>
        </w:rPr>
        <w:t>razvijanje motoričnih sposobnosti učencev,</w:t>
      </w:r>
    </w:p>
    <w:p w:rsidR="006A62CB" w:rsidRPr="003007AC" w:rsidRDefault="006A62CB" w:rsidP="005B16AD">
      <w:pPr>
        <w:numPr>
          <w:ilvl w:val="0"/>
          <w:numId w:val="4"/>
        </w:numPr>
        <w:rPr>
          <w:szCs w:val="24"/>
        </w:rPr>
      </w:pPr>
      <w:r w:rsidRPr="003007AC">
        <w:rPr>
          <w:szCs w:val="24"/>
        </w:rPr>
        <w:t>poglobljeno spoznavanje pravil nogometne igre,</w:t>
      </w:r>
    </w:p>
    <w:p w:rsidR="006A62CB" w:rsidRPr="003007AC" w:rsidRDefault="006A62CB" w:rsidP="005B16AD">
      <w:pPr>
        <w:numPr>
          <w:ilvl w:val="0"/>
          <w:numId w:val="4"/>
        </w:numPr>
        <w:rPr>
          <w:szCs w:val="24"/>
        </w:rPr>
      </w:pPr>
      <w:r w:rsidRPr="003007AC">
        <w:rPr>
          <w:szCs w:val="24"/>
        </w:rPr>
        <w:t>učenje in utrjevanje tehničnih elementov nogometne igre (streli na vrata, podaje, zaustavljanje žoge…),</w:t>
      </w:r>
    </w:p>
    <w:p w:rsidR="006A62CB" w:rsidRPr="003007AC" w:rsidRDefault="006A62CB" w:rsidP="005B16AD">
      <w:pPr>
        <w:numPr>
          <w:ilvl w:val="0"/>
          <w:numId w:val="4"/>
        </w:numPr>
        <w:rPr>
          <w:szCs w:val="24"/>
        </w:rPr>
      </w:pPr>
      <w:r w:rsidRPr="003007AC">
        <w:rPr>
          <w:szCs w:val="24"/>
        </w:rPr>
        <w:t>spoznavanje osnovnih taktičnih zakonitosti nogometne igre (taktika v napadu, obrambi, taktika branjenja vratarja…),</w:t>
      </w:r>
    </w:p>
    <w:p w:rsidR="006A62CB" w:rsidRPr="003007AC" w:rsidRDefault="006A62CB" w:rsidP="005B16AD">
      <w:pPr>
        <w:numPr>
          <w:ilvl w:val="0"/>
          <w:numId w:val="4"/>
        </w:numPr>
        <w:rPr>
          <w:szCs w:val="24"/>
        </w:rPr>
      </w:pPr>
      <w:r w:rsidRPr="003007AC">
        <w:rPr>
          <w:szCs w:val="24"/>
        </w:rPr>
        <w:lastRenderedPageBreak/>
        <w:t>krepitev zdravega občutka samozavesti in zaupanja vase,</w:t>
      </w:r>
    </w:p>
    <w:p w:rsidR="006A62CB" w:rsidRPr="003007AC" w:rsidRDefault="006A62CB" w:rsidP="005B16AD">
      <w:pPr>
        <w:numPr>
          <w:ilvl w:val="0"/>
          <w:numId w:val="4"/>
        </w:numPr>
        <w:rPr>
          <w:szCs w:val="24"/>
        </w:rPr>
      </w:pPr>
      <w:r w:rsidRPr="003007AC">
        <w:rPr>
          <w:szCs w:val="24"/>
        </w:rPr>
        <w:t>utrjevanje naučenih elementov skozi igro.</w:t>
      </w:r>
    </w:p>
    <w:p w:rsidR="00415C12" w:rsidRPr="003007AC" w:rsidRDefault="00415C12" w:rsidP="006A62CB">
      <w:pPr>
        <w:jc w:val="center"/>
        <w:rPr>
          <w:szCs w:val="24"/>
        </w:rPr>
      </w:pPr>
    </w:p>
    <w:p w:rsidR="00DB4996" w:rsidRPr="003007AC" w:rsidRDefault="00DB4996" w:rsidP="008522F3">
      <w:pPr>
        <w:jc w:val="center"/>
        <w:rPr>
          <w:b/>
          <w:szCs w:val="24"/>
        </w:rPr>
      </w:pPr>
      <w:r w:rsidRPr="003007AC">
        <w:rPr>
          <w:b/>
          <w:szCs w:val="24"/>
        </w:rPr>
        <w:t xml:space="preserve">IZBRANI ŠPORT – KOŠARKA </w:t>
      </w:r>
    </w:p>
    <w:p w:rsidR="00DB4996" w:rsidRPr="003007AC" w:rsidRDefault="00DB4996" w:rsidP="008522F3">
      <w:pPr>
        <w:rPr>
          <w:szCs w:val="24"/>
        </w:rPr>
      </w:pPr>
    </w:p>
    <w:p w:rsidR="00DB4996" w:rsidRPr="003007AC" w:rsidRDefault="00DB4996" w:rsidP="00DB4996">
      <w:pPr>
        <w:numPr>
          <w:ilvl w:val="0"/>
          <w:numId w:val="12"/>
        </w:numPr>
        <w:rPr>
          <w:szCs w:val="24"/>
        </w:rPr>
      </w:pPr>
      <w:r w:rsidRPr="003007AC">
        <w:rPr>
          <w:szCs w:val="24"/>
        </w:rPr>
        <w:t xml:space="preserve">izpopolnjevanje tehničnih in taktičnih elementov: vodenja, odkrivanja,  vtekanja, </w:t>
      </w:r>
      <w:proofErr w:type="spellStart"/>
      <w:r w:rsidRPr="003007AC">
        <w:rPr>
          <w:szCs w:val="24"/>
        </w:rPr>
        <w:t>dvokorak</w:t>
      </w:r>
      <w:proofErr w:type="spellEnd"/>
      <w:r w:rsidRPr="003007AC">
        <w:rPr>
          <w:szCs w:val="24"/>
        </w:rPr>
        <w:t xml:space="preserve">, met iz skoka, blokade, protinapad, </w:t>
      </w:r>
    </w:p>
    <w:p w:rsidR="00DB4996" w:rsidRPr="003007AC" w:rsidRDefault="00DB4996" w:rsidP="00DB4996">
      <w:pPr>
        <w:numPr>
          <w:ilvl w:val="0"/>
          <w:numId w:val="12"/>
        </w:numPr>
        <w:rPr>
          <w:szCs w:val="24"/>
        </w:rPr>
      </w:pPr>
      <w:r w:rsidRPr="003007AC">
        <w:rPr>
          <w:szCs w:val="24"/>
        </w:rPr>
        <w:t>igra na en in dva koša,</w:t>
      </w:r>
    </w:p>
    <w:p w:rsidR="00DB4996" w:rsidRPr="003007AC" w:rsidRDefault="00DB4996" w:rsidP="00DB4996">
      <w:pPr>
        <w:numPr>
          <w:ilvl w:val="0"/>
          <w:numId w:val="12"/>
        </w:numPr>
        <w:rPr>
          <w:szCs w:val="24"/>
        </w:rPr>
      </w:pPr>
      <w:r w:rsidRPr="003007AC">
        <w:rPr>
          <w:szCs w:val="24"/>
        </w:rPr>
        <w:t>pravila igre,</w:t>
      </w:r>
    </w:p>
    <w:p w:rsidR="00DB4996" w:rsidRPr="003007AC" w:rsidRDefault="00DB4996" w:rsidP="00DB4996">
      <w:pPr>
        <w:numPr>
          <w:ilvl w:val="0"/>
          <w:numId w:val="12"/>
        </w:numPr>
        <w:rPr>
          <w:szCs w:val="24"/>
        </w:rPr>
      </w:pPr>
      <w:r w:rsidRPr="003007AC">
        <w:rPr>
          <w:szCs w:val="24"/>
        </w:rPr>
        <w:t>sodniški znaki,</w:t>
      </w:r>
    </w:p>
    <w:p w:rsidR="00DB4996" w:rsidRPr="003007AC" w:rsidRDefault="00DB4996" w:rsidP="00DB4996">
      <w:pPr>
        <w:numPr>
          <w:ilvl w:val="0"/>
          <w:numId w:val="12"/>
        </w:numPr>
        <w:rPr>
          <w:szCs w:val="24"/>
        </w:rPr>
      </w:pPr>
      <w:r w:rsidRPr="003007AC">
        <w:rPr>
          <w:szCs w:val="24"/>
        </w:rPr>
        <w:t>pisanje zapisnika.</w:t>
      </w:r>
    </w:p>
    <w:p w:rsidR="00DB4996" w:rsidRPr="003007AC" w:rsidRDefault="00DB4996" w:rsidP="001961E9">
      <w:pPr>
        <w:rPr>
          <w:szCs w:val="24"/>
        </w:rPr>
      </w:pPr>
    </w:p>
    <w:p w:rsidR="00D16E9D" w:rsidRPr="003007AC" w:rsidRDefault="00D16E9D" w:rsidP="00DB4996">
      <w:pPr>
        <w:jc w:val="center"/>
        <w:rPr>
          <w:szCs w:val="24"/>
        </w:rPr>
      </w:pPr>
      <w:r w:rsidRPr="003007AC">
        <w:rPr>
          <w:b/>
          <w:szCs w:val="24"/>
          <w:u w:val="single"/>
        </w:rPr>
        <w:t>DRUGI TUJI JEZIK: NEMŠČINA  III</w:t>
      </w:r>
    </w:p>
    <w:p w:rsidR="00D16E9D" w:rsidRPr="003007AC" w:rsidRDefault="00D16E9D" w:rsidP="00D16E9D">
      <w:pPr>
        <w:spacing w:line="288" w:lineRule="auto"/>
        <w:rPr>
          <w:szCs w:val="24"/>
        </w:rPr>
      </w:pPr>
      <w:r w:rsidRPr="003007AC">
        <w:rPr>
          <w:szCs w:val="24"/>
        </w:rPr>
        <w:t>Izbirni predmet nemščina III je namenjena vsem, ki imajo za sabo dve leti učenja tega jezika in že veliko znajo. Svoje znanje bodo samo še dopolnili in nadgradili. S tem bodo pridobili osnove komuniciranja v nemškem jeziku, hkrati pa jim bo pridobljeno znanje dobra osnova pri nadaljnjem šolanju.</w:t>
      </w:r>
    </w:p>
    <w:p w:rsidR="005B16AD" w:rsidRPr="003007AC" w:rsidRDefault="005B16AD" w:rsidP="005B16AD">
      <w:pPr>
        <w:rPr>
          <w:szCs w:val="24"/>
        </w:rPr>
      </w:pPr>
    </w:p>
    <w:p w:rsidR="00DB4996" w:rsidRPr="003007AC" w:rsidRDefault="00DB4996" w:rsidP="00DB4996">
      <w:pPr>
        <w:jc w:val="center"/>
        <w:rPr>
          <w:b/>
          <w:szCs w:val="24"/>
          <w:u w:val="single"/>
        </w:rPr>
      </w:pPr>
      <w:r w:rsidRPr="003007AC">
        <w:rPr>
          <w:b/>
          <w:szCs w:val="24"/>
          <w:u w:val="single"/>
        </w:rPr>
        <w:t xml:space="preserve">VERSTVA IN ETIKA III </w:t>
      </w:r>
    </w:p>
    <w:p w:rsidR="00DB4996" w:rsidRPr="003007AC" w:rsidRDefault="00DB4996" w:rsidP="00DB4996">
      <w:pPr>
        <w:rPr>
          <w:szCs w:val="24"/>
        </w:rPr>
      </w:pPr>
    </w:p>
    <w:p w:rsidR="00DB4996" w:rsidRPr="003007AC" w:rsidRDefault="00DB4996" w:rsidP="00DB4996">
      <w:pPr>
        <w:spacing w:line="288" w:lineRule="auto"/>
        <w:rPr>
          <w:szCs w:val="24"/>
        </w:rPr>
      </w:pPr>
      <w:r w:rsidRPr="003007AC">
        <w:rPr>
          <w:szCs w:val="24"/>
        </w:rPr>
        <w:t xml:space="preserve">Predmet je namenjen učencem, ki imajo doma (krščansko) religiozno vzgojo in obiskujejo (cerkveni) verouk, pripadnikom drugih religij in tistim brez domače religiozne vzgoje in opredelitve. Za izbirni predmet verstva in etika je namenjena ena ura tedensko. Teme se navezujejo na predmet državljanska in domovinska vzgoja ter etika, ki bo kot obvezen predmet eno uro na teden v urniku učencev osmega razreda. </w:t>
      </w:r>
    </w:p>
    <w:p w:rsidR="00DB4996" w:rsidRPr="003007AC" w:rsidRDefault="00DB4996" w:rsidP="00DB4996">
      <w:pPr>
        <w:spacing w:line="288" w:lineRule="auto"/>
        <w:rPr>
          <w:szCs w:val="24"/>
        </w:rPr>
      </w:pPr>
      <w:r w:rsidRPr="003007AC">
        <w:rPr>
          <w:szCs w:val="24"/>
        </w:rPr>
        <w:t>Program:</w:t>
      </w:r>
    </w:p>
    <w:p w:rsidR="00DB4996" w:rsidRPr="003007AC" w:rsidRDefault="00DB4996" w:rsidP="00DB4996">
      <w:pPr>
        <w:spacing w:line="288" w:lineRule="auto"/>
        <w:rPr>
          <w:szCs w:val="24"/>
        </w:rPr>
      </w:pPr>
      <w:r w:rsidRPr="003007AC">
        <w:rPr>
          <w:szCs w:val="24"/>
        </w:rPr>
        <w:t xml:space="preserve">Biblija ali Sveto pismo: Stara in Nova zaveza, Krščanstvo in zahodna civilizacija, Religije in vprašanje smisla življenja, Rast krščanstva in njegove delitve, Verska nestrpnost in verske vojne. </w:t>
      </w:r>
    </w:p>
    <w:p w:rsidR="00DB4996" w:rsidRPr="003007AC" w:rsidRDefault="00DB4996" w:rsidP="00DB4996">
      <w:pPr>
        <w:spacing w:line="288" w:lineRule="auto"/>
        <w:rPr>
          <w:szCs w:val="24"/>
        </w:rPr>
      </w:pPr>
      <w:r w:rsidRPr="003007AC">
        <w:rPr>
          <w:szCs w:val="24"/>
        </w:rPr>
        <w:t>Učenci spoznajo nastanek in zgradbo Biblije; pri nas bolj znane pod imenom Sveto pismo, ki je najvplivnejše besedilo v evropski zgodovini. Spoznajo krščanstvo, kot enega izmed temeljnih gibal zahodne civilizacije in se seznanijo z dejstvi, kako različna verstva in nazori opredeljujejo "človekov problem" in smisel življenja, še posebej nasproti zlu, smrti in življenju. Seznanijo pa se tudi z najbolj znanimi verskimi vojnami v zgodovini.</w:t>
      </w:r>
    </w:p>
    <w:p w:rsidR="00DB4996" w:rsidRPr="003007AC" w:rsidRDefault="00DB4996" w:rsidP="00DB4996">
      <w:pPr>
        <w:rPr>
          <w:szCs w:val="24"/>
        </w:rPr>
      </w:pPr>
    </w:p>
    <w:p w:rsidR="00DB4996" w:rsidRPr="003007AC" w:rsidRDefault="00DB4996" w:rsidP="00DB4996">
      <w:pPr>
        <w:spacing w:line="312" w:lineRule="auto"/>
        <w:jc w:val="center"/>
        <w:rPr>
          <w:b/>
          <w:szCs w:val="24"/>
          <w:u w:val="single"/>
        </w:rPr>
      </w:pPr>
      <w:r w:rsidRPr="003007AC">
        <w:rPr>
          <w:b/>
          <w:szCs w:val="24"/>
          <w:u w:val="single"/>
        </w:rPr>
        <w:t xml:space="preserve">ELEKTROTEHNIKA </w:t>
      </w:r>
    </w:p>
    <w:p w:rsidR="00DB4996" w:rsidRPr="003007AC" w:rsidRDefault="00DB4996" w:rsidP="00DB4996">
      <w:pPr>
        <w:spacing w:line="288" w:lineRule="auto"/>
        <w:jc w:val="center"/>
        <w:rPr>
          <w:b/>
          <w:szCs w:val="24"/>
          <w:u w:val="single"/>
        </w:rPr>
      </w:pPr>
    </w:p>
    <w:p w:rsidR="00DB4996" w:rsidRPr="003007AC" w:rsidRDefault="00DB4996" w:rsidP="00DB4996">
      <w:pPr>
        <w:spacing w:line="288" w:lineRule="auto"/>
        <w:rPr>
          <w:szCs w:val="24"/>
        </w:rPr>
      </w:pPr>
      <w:r w:rsidRPr="003007AC">
        <w:rPr>
          <w:szCs w:val="24"/>
        </w:rPr>
        <w:t>Predmet je namenjen predvsem motivaciji učencev za nadaljnje izobraževanje na tehničnem  področju.</w:t>
      </w:r>
    </w:p>
    <w:p w:rsidR="00DB4996" w:rsidRPr="003007AC" w:rsidRDefault="00DB4996" w:rsidP="00DB4996">
      <w:pPr>
        <w:spacing w:line="288" w:lineRule="auto"/>
        <w:rPr>
          <w:szCs w:val="24"/>
        </w:rPr>
      </w:pPr>
      <w:r w:rsidRPr="003007AC">
        <w:rPr>
          <w:szCs w:val="24"/>
        </w:rPr>
        <w:t>Elektronika je področje, ki nudi mnoge možnosti, saj se učenci srečujejo z novostmi in iščejo odgovore nanje.</w:t>
      </w:r>
    </w:p>
    <w:p w:rsidR="00DB4996" w:rsidRPr="003007AC" w:rsidRDefault="00DB4996" w:rsidP="00DB4996">
      <w:pPr>
        <w:spacing w:line="288" w:lineRule="auto"/>
        <w:rPr>
          <w:szCs w:val="24"/>
        </w:rPr>
      </w:pPr>
      <w:r w:rsidRPr="003007AC">
        <w:rPr>
          <w:szCs w:val="24"/>
        </w:rPr>
        <w:t xml:space="preserve">Urili se bodo v reševanju teh izzivov in si pridobili veščine opazovanja in sklepanja. Ob praktičnem delu bodo spoznali delovanje elektronskih vezij, fizikalne in tehnične lastnosti, osnove regulacij in vodenje procesov. </w:t>
      </w:r>
    </w:p>
    <w:p w:rsidR="00DB4996" w:rsidRPr="003007AC" w:rsidRDefault="00DB4996" w:rsidP="00DB4996">
      <w:pPr>
        <w:spacing w:line="288" w:lineRule="auto"/>
        <w:rPr>
          <w:szCs w:val="24"/>
        </w:rPr>
      </w:pPr>
      <w:r w:rsidRPr="003007AC">
        <w:rPr>
          <w:szCs w:val="24"/>
        </w:rPr>
        <w:t>Težišče dela je na eksperimentalnem delu.</w:t>
      </w:r>
    </w:p>
    <w:p w:rsidR="00DB4996" w:rsidRPr="003007AC" w:rsidRDefault="00DB4996" w:rsidP="004840AB">
      <w:pPr>
        <w:jc w:val="center"/>
        <w:rPr>
          <w:b/>
          <w:szCs w:val="24"/>
          <w:u w:val="single"/>
        </w:rPr>
      </w:pPr>
    </w:p>
    <w:p w:rsidR="005B16AD" w:rsidRPr="003007AC" w:rsidRDefault="005B16AD" w:rsidP="004840AB">
      <w:pPr>
        <w:jc w:val="center"/>
        <w:rPr>
          <w:szCs w:val="24"/>
          <w:shd w:val="clear" w:color="auto" w:fill="FFFFFF"/>
        </w:rPr>
      </w:pPr>
      <w:r w:rsidRPr="003007AC">
        <w:rPr>
          <w:b/>
          <w:szCs w:val="24"/>
          <w:u w:val="single"/>
        </w:rPr>
        <w:t>ASTRONOMIJA: ZVEZDE IN VESOLJE</w:t>
      </w:r>
    </w:p>
    <w:p w:rsidR="005B16AD" w:rsidRPr="003007AC" w:rsidRDefault="005B16AD" w:rsidP="005B16AD">
      <w:pPr>
        <w:rPr>
          <w:szCs w:val="24"/>
          <w:shd w:val="clear" w:color="auto" w:fill="FFFFFF"/>
        </w:rPr>
      </w:pPr>
    </w:p>
    <w:p w:rsidR="005B16AD" w:rsidRPr="003007AC" w:rsidRDefault="005B16AD" w:rsidP="00467416">
      <w:pPr>
        <w:spacing w:line="288" w:lineRule="auto"/>
        <w:rPr>
          <w:szCs w:val="24"/>
        </w:rPr>
      </w:pPr>
      <w:r w:rsidRPr="003007AC">
        <w:rPr>
          <w:szCs w:val="24"/>
        </w:rPr>
        <w:t xml:space="preserve">Predmet je pisan na kožo radovednim učencem, ki se radi sprašujete zakaj so stvari takšne kot so. Primerjali in spoznavali boste vrste objektov v vesolju, njihove oddaljenost in velikosti. Posebna pozornost bo namenjena spoznavanju in opazovanju razvoja zvezd, galaksij, jat galaksij… Spoznali boste zvezdno karto, se tako znali orientirati na nebu in poskušali dobiti predstavo o raznolikosti in razsežnosti vesolja. Znanje boste dopolnjevali s prebiranjem literature in s pomočjo elektronskih medijev. Pri pouku bo veliko praktičnega dela v razredu in zunaj razreda. In kar </w:t>
      </w:r>
      <w:r w:rsidR="005932E8" w:rsidRPr="003007AC">
        <w:rPr>
          <w:szCs w:val="24"/>
        </w:rPr>
        <w:t>J</w:t>
      </w:r>
      <w:r w:rsidRPr="003007AC">
        <w:rPr>
          <w:szCs w:val="24"/>
        </w:rPr>
        <w:t xml:space="preserve">e  najpomembnejše – vesolje boste opazovali tudi neposredno na vsaj enem nočnem opazovanju. </w:t>
      </w:r>
    </w:p>
    <w:p w:rsidR="005B16AD" w:rsidRPr="003007AC" w:rsidRDefault="005B16AD" w:rsidP="00467416">
      <w:pPr>
        <w:spacing w:line="288" w:lineRule="auto"/>
        <w:rPr>
          <w:szCs w:val="24"/>
        </w:rPr>
      </w:pPr>
      <w:r w:rsidRPr="003007AC">
        <w:rPr>
          <w:szCs w:val="24"/>
        </w:rPr>
        <w:t>Ocena pri astronomiji bo odvisna od</w:t>
      </w:r>
    </w:p>
    <w:p w:rsidR="005B16AD" w:rsidRPr="003007AC" w:rsidRDefault="005B16AD" w:rsidP="005B16AD">
      <w:pPr>
        <w:numPr>
          <w:ilvl w:val="0"/>
          <w:numId w:val="7"/>
        </w:numPr>
        <w:rPr>
          <w:szCs w:val="24"/>
        </w:rPr>
      </w:pPr>
      <w:r w:rsidRPr="003007AC">
        <w:rPr>
          <w:szCs w:val="24"/>
        </w:rPr>
        <w:t xml:space="preserve">sodelovanja pri urah, </w:t>
      </w:r>
    </w:p>
    <w:p w:rsidR="005B16AD" w:rsidRPr="003007AC" w:rsidRDefault="005B16AD" w:rsidP="005B16AD">
      <w:pPr>
        <w:numPr>
          <w:ilvl w:val="0"/>
          <w:numId w:val="7"/>
        </w:numPr>
        <w:rPr>
          <w:szCs w:val="24"/>
        </w:rPr>
      </w:pPr>
      <w:r w:rsidRPr="003007AC">
        <w:rPr>
          <w:szCs w:val="24"/>
        </w:rPr>
        <w:t>eksperimentalnega dela v razredu,</w:t>
      </w:r>
    </w:p>
    <w:p w:rsidR="005B16AD" w:rsidRPr="003007AC" w:rsidRDefault="005B16AD" w:rsidP="005B16AD">
      <w:pPr>
        <w:numPr>
          <w:ilvl w:val="0"/>
          <w:numId w:val="7"/>
        </w:numPr>
        <w:rPr>
          <w:szCs w:val="24"/>
        </w:rPr>
      </w:pPr>
      <w:r w:rsidRPr="003007AC">
        <w:rPr>
          <w:szCs w:val="24"/>
        </w:rPr>
        <w:t xml:space="preserve"> izdelkov,</w:t>
      </w:r>
    </w:p>
    <w:p w:rsidR="005B16AD" w:rsidRPr="003007AC" w:rsidRDefault="005B16AD" w:rsidP="005B16AD">
      <w:pPr>
        <w:numPr>
          <w:ilvl w:val="0"/>
          <w:numId w:val="7"/>
        </w:numPr>
        <w:rPr>
          <w:szCs w:val="24"/>
        </w:rPr>
      </w:pPr>
      <w:r w:rsidRPr="003007AC">
        <w:rPr>
          <w:szCs w:val="24"/>
        </w:rPr>
        <w:t>seminarske naloge,</w:t>
      </w:r>
    </w:p>
    <w:p w:rsidR="005B16AD" w:rsidRPr="003007AC" w:rsidRDefault="005B16AD" w:rsidP="005B16AD">
      <w:pPr>
        <w:numPr>
          <w:ilvl w:val="0"/>
          <w:numId w:val="7"/>
        </w:numPr>
        <w:rPr>
          <w:szCs w:val="24"/>
        </w:rPr>
      </w:pPr>
      <w:r w:rsidRPr="003007AC">
        <w:rPr>
          <w:szCs w:val="24"/>
        </w:rPr>
        <w:t>terenskih vaj,</w:t>
      </w:r>
    </w:p>
    <w:p w:rsidR="005B16AD" w:rsidRPr="003007AC" w:rsidRDefault="005B16AD" w:rsidP="005B16AD">
      <w:pPr>
        <w:numPr>
          <w:ilvl w:val="0"/>
          <w:numId w:val="7"/>
        </w:numPr>
        <w:rPr>
          <w:szCs w:val="24"/>
        </w:rPr>
      </w:pPr>
      <w:r w:rsidRPr="003007AC">
        <w:rPr>
          <w:szCs w:val="24"/>
        </w:rPr>
        <w:t>raziskovanja pri pouku.</w:t>
      </w:r>
    </w:p>
    <w:p w:rsidR="007B5F3B" w:rsidRPr="003007AC" w:rsidRDefault="007B5F3B" w:rsidP="004840AB">
      <w:pPr>
        <w:jc w:val="center"/>
        <w:rPr>
          <w:b/>
          <w:szCs w:val="24"/>
          <w:u w:val="single"/>
        </w:rPr>
      </w:pPr>
      <w:r w:rsidRPr="003007AC">
        <w:rPr>
          <w:b/>
          <w:szCs w:val="24"/>
          <w:u w:val="single"/>
        </w:rPr>
        <w:t xml:space="preserve">RETORIKA </w:t>
      </w:r>
    </w:p>
    <w:p w:rsidR="00DB4996" w:rsidRPr="003007AC" w:rsidRDefault="00DB4996" w:rsidP="004840AB">
      <w:pPr>
        <w:jc w:val="center"/>
        <w:rPr>
          <w:szCs w:val="24"/>
        </w:rPr>
      </w:pPr>
    </w:p>
    <w:p w:rsidR="007B5F3B" w:rsidRPr="003007AC" w:rsidRDefault="007B5F3B" w:rsidP="00111E13">
      <w:pPr>
        <w:spacing w:line="288" w:lineRule="auto"/>
        <w:rPr>
          <w:szCs w:val="24"/>
        </w:rPr>
      </w:pPr>
      <w:r w:rsidRPr="003007AC">
        <w:rPr>
          <w:szCs w:val="24"/>
        </w:rPr>
        <w:t xml:space="preserve">Retoriko definiramo običajno kot »veščino o govorništvu« in na prvi pogled se zdi, da to nekako zadostuje za vsakdanjo rabo. </w:t>
      </w:r>
    </w:p>
    <w:p w:rsidR="007B5F3B" w:rsidRPr="003007AC" w:rsidRDefault="007B5F3B" w:rsidP="00111E13">
      <w:pPr>
        <w:spacing w:line="288" w:lineRule="auto"/>
        <w:rPr>
          <w:szCs w:val="24"/>
        </w:rPr>
      </w:pPr>
      <w:r w:rsidRPr="003007AC">
        <w:rPr>
          <w:szCs w:val="24"/>
        </w:rPr>
        <w:t>Namen retorike kot izbirnega predmeta v devetem razredu devetletke je, učence in učenke seznaniti s pojmi in tehnikami uspešnega govornega prepričevanja in argumentiranja ter obvladovanjem govorne situacije.</w:t>
      </w:r>
    </w:p>
    <w:p w:rsidR="007B5F3B" w:rsidRPr="003007AC" w:rsidRDefault="007B5F3B" w:rsidP="00111E13">
      <w:pPr>
        <w:spacing w:line="288" w:lineRule="auto"/>
        <w:rPr>
          <w:szCs w:val="24"/>
        </w:rPr>
      </w:pPr>
      <w:r w:rsidRPr="003007AC">
        <w:rPr>
          <w:szCs w:val="24"/>
        </w:rPr>
        <w:t xml:space="preserve">Izbirni predmet se izvaja enkrat tedensko po eno šolsko uro. </w:t>
      </w:r>
    </w:p>
    <w:p w:rsidR="007B5F3B" w:rsidRPr="003007AC" w:rsidRDefault="007B5F3B" w:rsidP="00111E13">
      <w:pPr>
        <w:spacing w:line="288" w:lineRule="auto"/>
        <w:rPr>
          <w:szCs w:val="24"/>
        </w:rPr>
      </w:pPr>
      <w:r w:rsidRPr="003007AC">
        <w:rPr>
          <w:szCs w:val="24"/>
        </w:rPr>
        <w:t xml:space="preserve">Splošni cilji predmeta: </w:t>
      </w:r>
    </w:p>
    <w:p w:rsidR="007B5F3B" w:rsidRPr="003007AC" w:rsidRDefault="007B5F3B" w:rsidP="00111E13">
      <w:pPr>
        <w:spacing w:line="288" w:lineRule="auto"/>
        <w:rPr>
          <w:szCs w:val="24"/>
        </w:rPr>
      </w:pPr>
      <w:r w:rsidRPr="003007AC">
        <w:rPr>
          <w:szCs w:val="24"/>
        </w:rPr>
        <w:t xml:space="preserve">učenci spoznajo pojem retorike, </w:t>
      </w:r>
    </w:p>
    <w:p w:rsidR="007B5F3B" w:rsidRPr="003007AC" w:rsidRDefault="007B5F3B" w:rsidP="00111E13">
      <w:pPr>
        <w:spacing w:line="288" w:lineRule="auto"/>
        <w:rPr>
          <w:szCs w:val="24"/>
        </w:rPr>
      </w:pPr>
      <w:r w:rsidRPr="003007AC">
        <w:rPr>
          <w:szCs w:val="24"/>
        </w:rPr>
        <w:t>spoznajo, zakaj se je koristno učiti retorike,</w:t>
      </w:r>
    </w:p>
    <w:p w:rsidR="007B5F3B" w:rsidRPr="003007AC" w:rsidRDefault="007B5F3B" w:rsidP="00111E13">
      <w:pPr>
        <w:spacing w:line="288" w:lineRule="auto"/>
        <w:rPr>
          <w:szCs w:val="24"/>
        </w:rPr>
      </w:pPr>
      <w:r w:rsidRPr="003007AC">
        <w:rPr>
          <w:szCs w:val="24"/>
        </w:rPr>
        <w:t xml:space="preserve">razvijajo etiko dialoga, </w:t>
      </w:r>
      <w:r w:rsidR="00A11721">
        <w:rPr>
          <w:szCs w:val="24"/>
        </w:rPr>
        <w:t>s</w:t>
      </w:r>
    </w:p>
    <w:p w:rsidR="007B5F3B" w:rsidRPr="003007AC" w:rsidRDefault="007B5F3B" w:rsidP="00111E13">
      <w:pPr>
        <w:spacing w:line="288" w:lineRule="auto"/>
        <w:rPr>
          <w:szCs w:val="24"/>
        </w:rPr>
      </w:pPr>
      <w:r w:rsidRPr="003007AC">
        <w:rPr>
          <w:szCs w:val="24"/>
        </w:rPr>
        <w:t>spoznavajo, kaj je argumentacija,</w:t>
      </w:r>
    </w:p>
    <w:p w:rsidR="007021BA" w:rsidRPr="003007AC" w:rsidRDefault="007B5F3B" w:rsidP="00111E13">
      <w:pPr>
        <w:spacing w:line="288" w:lineRule="auto"/>
        <w:rPr>
          <w:szCs w:val="24"/>
        </w:rPr>
      </w:pPr>
      <w:r w:rsidRPr="003007AC">
        <w:rPr>
          <w:szCs w:val="24"/>
        </w:rPr>
        <w:t xml:space="preserve">se učijo javnega nastopanja in izražanja svojih stališč. </w:t>
      </w:r>
    </w:p>
    <w:p w:rsidR="000B44AB" w:rsidRPr="003007AC" w:rsidRDefault="000B44AB" w:rsidP="00111E13">
      <w:pPr>
        <w:spacing w:line="288" w:lineRule="auto"/>
        <w:rPr>
          <w:szCs w:val="24"/>
        </w:rPr>
      </w:pPr>
    </w:p>
    <w:p w:rsidR="00111E13" w:rsidRPr="003007AC" w:rsidRDefault="00111E13" w:rsidP="00111E13">
      <w:pPr>
        <w:pStyle w:val="Naslov"/>
        <w:rPr>
          <w:b/>
          <w:sz w:val="24"/>
          <w:szCs w:val="24"/>
          <w:u w:val="single"/>
        </w:rPr>
      </w:pPr>
      <w:r w:rsidRPr="003007AC">
        <w:rPr>
          <w:b/>
          <w:sz w:val="24"/>
          <w:szCs w:val="24"/>
          <w:u w:val="single"/>
        </w:rPr>
        <w:t>MULTIMEDIJA</w:t>
      </w:r>
    </w:p>
    <w:p w:rsidR="00111E13" w:rsidRPr="003007AC" w:rsidRDefault="00111E13" w:rsidP="00111E13">
      <w:pPr>
        <w:pStyle w:val="Naslov"/>
        <w:rPr>
          <w:b/>
          <w:sz w:val="24"/>
          <w:szCs w:val="24"/>
          <w:u w:val="single"/>
        </w:rPr>
      </w:pPr>
    </w:p>
    <w:p w:rsidR="00111E13" w:rsidRPr="003007AC" w:rsidRDefault="00111E13" w:rsidP="00111E13">
      <w:pPr>
        <w:numPr>
          <w:ilvl w:val="12"/>
          <w:numId w:val="0"/>
        </w:numPr>
        <w:rPr>
          <w:szCs w:val="24"/>
        </w:rPr>
      </w:pPr>
      <w:r w:rsidRPr="003007AC">
        <w:rPr>
          <w:szCs w:val="24"/>
        </w:rPr>
        <w:t>Učenci se naučijo izdelati samostojno multimedijsko predstavitev (vključena slika, zvok, animacija – vodeno) z aktualnim programskim orodjem, jo povezati v skupno predstavitev skupine (timsko delo) in na koncu izdelano predstavitev predstaviti.</w:t>
      </w:r>
    </w:p>
    <w:p w:rsidR="00111E13" w:rsidRPr="003007AC" w:rsidRDefault="00111E13" w:rsidP="00111E13">
      <w:pPr>
        <w:numPr>
          <w:ilvl w:val="12"/>
          <w:numId w:val="0"/>
        </w:numPr>
        <w:rPr>
          <w:szCs w:val="24"/>
        </w:rPr>
      </w:pPr>
    </w:p>
    <w:p w:rsidR="00111E13" w:rsidRPr="003007AC" w:rsidRDefault="00111E13" w:rsidP="00111E13">
      <w:pPr>
        <w:numPr>
          <w:ilvl w:val="12"/>
          <w:numId w:val="0"/>
        </w:numPr>
        <w:rPr>
          <w:szCs w:val="24"/>
        </w:rPr>
      </w:pPr>
    </w:p>
    <w:p w:rsidR="00111E13" w:rsidRPr="003007AC" w:rsidRDefault="00111E13" w:rsidP="00111E13">
      <w:pPr>
        <w:pStyle w:val="Naslov"/>
        <w:rPr>
          <w:b/>
          <w:sz w:val="24"/>
          <w:szCs w:val="24"/>
          <w:u w:val="single"/>
        </w:rPr>
      </w:pPr>
      <w:r w:rsidRPr="003007AC">
        <w:rPr>
          <w:b/>
          <w:sz w:val="24"/>
          <w:szCs w:val="24"/>
          <w:u w:val="single"/>
        </w:rPr>
        <w:t>ANSAMBELSKA IGRA</w:t>
      </w:r>
    </w:p>
    <w:p w:rsidR="00111E13" w:rsidRPr="003007AC" w:rsidRDefault="00111E13" w:rsidP="00111E13">
      <w:pPr>
        <w:pStyle w:val="Naslov"/>
        <w:rPr>
          <w:b/>
          <w:sz w:val="24"/>
          <w:szCs w:val="24"/>
          <w:u w:val="single"/>
        </w:rPr>
      </w:pPr>
    </w:p>
    <w:p w:rsidR="00111E13" w:rsidRPr="003007AC" w:rsidRDefault="00111E13" w:rsidP="00111E13">
      <w:pPr>
        <w:spacing w:line="264" w:lineRule="auto"/>
        <w:rPr>
          <w:szCs w:val="24"/>
        </w:rPr>
      </w:pPr>
      <w:r w:rsidRPr="003007AC">
        <w:rPr>
          <w:szCs w:val="24"/>
        </w:rPr>
        <w:t xml:space="preserve">Izbirni predmet je namenjen ustvarjanju in poustvarjanju glasbe. Učenci se srečajo tako z vokalnim izvajanjem (petjem) kot igranjem na različna glasbila. Hkrati se učijo znajti v partituri in aktivno sodelovati pri samem procesu učenja, določanju zasedbe, poustvarjanju skladb in </w:t>
      </w:r>
      <w:r w:rsidRPr="003007AC">
        <w:rPr>
          <w:szCs w:val="24"/>
        </w:rPr>
        <w:lastRenderedPageBreak/>
        <w:t xml:space="preserve">izdelovanju interpretacije. Predmet sreča vsakega učenca na njegovi stopnji zmožnosti in spodbuja vsakega posameznika k individualnemu razvoju. Zraven pa krepi tudi skupinski duh muziciranja in lastnega ustvarjanja. </w:t>
      </w:r>
    </w:p>
    <w:p w:rsidR="00111E13" w:rsidRPr="003007AC" w:rsidRDefault="00111E13" w:rsidP="00111E13">
      <w:pPr>
        <w:rPr>
          <w:szCs w:val="24"/>
        </w:rPr>
      </w:pPr>
    </w:p>
    <w:p w:rsidR="00111E13" w:rsidRPr="003007AC" w:rsidRDefault="00111E13" w:rsidP="00111E13">
      <w:pPr>
        <w:rPr>
          <w:szCs w:val="24"/>
        </w:rPr>
      </w:pPr>
    </w:p>
    <w:p w:rsidR="00111E13" w:rsidRPr="003007AC" w:rsidRDefault="00111E13" w:rsidP="00111E13">
      <w:pPr>
        <w:pStyle w:val="Naslov"/>
        <w:rPr>
          <w:b/>
          <w:sz w:val="24"/>
          <w:szCs w:val="24"/>
          <w:u w:val="single"/>
        </w:rPr>
      </w:pPr>
      <w:r w:rsidRPr="003007AC">
        <w:rPr>
          <w:b/>
          <w:sz w:val="24"/>
          <w:szCs w:val="24"/>
          <w:u w:val="single"/>
        </w:rPr>
        <w:t>GLASBENA DELA</w:t>
      </w:r>
    </w:p>
    <w:p w:rsidR="00111E13" w:rsidRPr="003007AC" w:rsidRDefault="00111E13" w:rsidP="00111E13">
      <w:pPr>
        <w:pStyle w:val="Naslov"/>
        <w:rPr>
          <w:b/>
          <w:sz w:val="24"/>
          <w:szCs w:val="24"/>
          <w:u w:val="single"/>
        </w:rPr>
      </w:pPr>
    </w:p>
    <w:p w:rsidR="00111E13" w:rsidRPr="003007AC" w:rsidRDefault="00111E13" w:rsidP="00111E13">
      <w:pPr>
        <w:spacing w:line="264" w:lineRule="auto"/>
        <w:rPr>
          <w:szCs w:val="24"/>
        </w:rPr>
      </w:pPr>
      <w:r w:rsidRPr="003007AC">
        <w:rPr>
          <w:szCs w:val="24"/>
        </w:rPr>
        <w:t xml:space="preserve">Učenci se spoznajo z različnimi glasbenimi slogi, zvrstmi in žanri. Vse to pa poteka na način skupinskega poslušanja, učenja skozi umetniško komunikacijo (besede, glasbeni izraz, gib, risanje …). Glavni cilj izbirnega predmeta je ponuditi širino, ki vodi učence k samostojnemu vrednotenju glasbe in oblikovanju </w:t>
      </w:r>
      <w:proofErr w:type="spellStart"/>
      <w:r w:rsidRPr="003007AC">
        <w:rPr>
          <w:szCs w:val="24"/>
        </w:rPr>
        <w:t>poslušalskih</w:t>
      </w:r>
      <w:proofErr w:type="spellEnd"/>
      <w:r w:rsidRPr="003007AC">
        <w:rPr>
          <w:szCs w:val="24"/>
        </w:rPr>
        <w:t xml:space="preserve"> meril. Učenci se aktivno seznanijo z glasbo skozi koncerte in druge glasbeno-kulturne prireditve, ki jih znajo tudi kritično ovrednotit. Vsak posameznik je spodbujen k širjenju obzorij in krepljenju lastnega razmišljanja ter izražanja na osnovi spoznanega.</w:t>
      </w:r>
    </w:p>
    <w:p w:rsidR="00111E13" w:rsidRPr="003007AC" w:rsidRDefault="00111E13" w:rsidP="00111E13">
      <w:pPr>
        <w:rPr>
          <w:szCs w:val="24"/>
        </w:rPr>
      </w:pPr>
    </w:p>
    <w:p w:rsidR="003007AC" w:rsidRPr="003007AC" w:rsidRDefault="003007AC" w:rsidP="003007AC">
      <w:pPr>
        <w:pStyle w:val="Naslov"/>
        <w:rPr>
          <w:b/>
          <w:sz w:val="24"/>
          <w:szCs w:val="24"/>
          <w:u w:val="single"/>
        </w:rPr>
      </w:pPr>
      <w:r w:rsidRPr="003007AC">
        <w:rPr>
          <w:b/>
          <w:sz w:val="24"/>
          <w:szCs w:val="24"/>
          <w:u w:val="single"/>
        </w:rPr>
        <w:t xml:space="preserve">TURISTIČNA VZGOJA </w:t>
      </w:r>
    </w:p>
    <w:p w:rsidR="003007AC" w:rsidRPr="003007AC" w:rsidRDefault="003007AC" w:rsidP="003007AC">
      <w:pPr>
        <w:pStyle w:val="Naslov"/>
        <w:rPr>
          <w:b/>
          <w:sz w:val="24"/>
          <w:szCs w:val="24"/>
          <w:u w:val="single"/>
        </w:rPr>
      </w:pPr>
    </w:p>
    <w:p w:rsidR="003007AC" w:rsidRPr="003007AC" w:rsidRDefault="003007AC" w:rsidP="000E6A9F">
      <w:pPr>
        <w:rPr>
          <w:rFonts w:eastAsiaTheme="minorEastAsia"/>
          <w:kern w:val="24"/>
          <w:szCs w:val="24"/>
        </w:rPr>
      </w:pPr>
      <w:r w:rsidRPr="003007AC">
        <w:rPr>
          <w:rFonts w:eastAsiaTheme="minorEastAsia"/>
          <w:kern w:val="24"/>
          <w:szCs w:val="24"/>
        </w:rPr>
        <w:t xml:space="preserve">Izbirni predmet TURISTIČNA VZGOJA je enoletni izbirni predmet, ki ga lahko obiskujejo učenci 9. razredov in obsega 32 ur. </w:t>
      </w:r>
    </w:p>
    <w:p w:rsidR="003007AC" w:rsidRPr="003007AC" w:rsidRDefault="003007AC" w:rsidP="004B13EC">
      <w:pPr>
        <w:pStyle w:val="Navadensplet"/>
        <w:shd w:val="clear" w:color="auto" w:fill="FFFFFF"/>
        <w:spacing w:before="0" w:after="0"/>
        <w:jc w:val="both"/>
        <w:textAlignment w:val="baseline"/>
        <w:rPr>
          <w:szCs w:val="24"/>
        </w:rPr>
      </w:pPr>
      <w:r w:rsidRPr="003007AC">
        <w:rPr>
          <w:rFonts w:eastAsiaTheme="minorEastAsia"/>
          <w:kern w:val="24"/>
          <w:szCs w:val="24"/>
        </w:rPr>
        <w:t xml:space="preserve">Pri predmetu </w:t>
      </w:r>
      <w:r w:rsidRPr="003007AC">
        <w:rPr>
          <w:szCs w:val="24"/>
        </w:rPr>
        <w:t>se bomo seznanili z osnovami turizma v domačem kraju ter o pomenu turizma za razvoj kraja kot tudi za razvoj države.</w:t>
      </w:r>
    </w:p>
    <w:p w:rsidR="003007AC" w:rsidRPr="003007AC" w:rsidRDefault="003007AC" w:rsidP="004B13EC">
      <w:pPr>
        <w:pStyle w:val="Navadensplet"/>
        <w:shd w:val="clear" w:color="auto" w:fill="FFFFFF"/>
        <w:spacing w:before="0" w:after="0"/>
        <w:jc w:val="both"/>
        <w:textAlignment w:val="baseline"/>
        <w:rPr>
          <w:szCs w:val="24"/>
        </w:rPr>
      </w:pPr>
      <w:r w:rsidRPr="003007AC">
        <w:rPr>
          <w:szCs w:val="24"/>
        </w:rPr>
        <w:t>Spoznali in vrednotili bomo kulturno in naravno dediščino v domačem okolju in v Sloveniji ter ob tem pridobivali nacionalno samozavest in ponos.</w:t>
      </w:r>
    </w:p>
    <w:p w:rsidR="003007AC" w:rsidRPr="003007AC" w:rsidRDefault="003007AC" w:rsidP="004B13EC">
      <w:pPr>
        <w:pStyle w:val="Navadensplet"/>
        <w:shd w:val="clear" w:color="auto" w:fill="FFFFFF"/>
        <w:spacing w:before="0" w:after="0"/>
        <w:jc w:val="both"/>
        <w:textAlignment w:val="baseline"/>
        <w:rPr>
          <w:szCs w:val="24"/>
        </w:rPr>
      </w:pPr>
      <w:r w:rsidRPr="003007AC">
        <w:rPr>
          <w:szCs w:val="24"/>
        </w:rPr>
        <w:t xml:space="preserve">Vključevali se bomo v turistično življenje domačega kraja in pri tem spoznavali ljudi in ustanove, ki se ukvarjajo s turizmom in živijo od njega. </w:t>
      </w:r>
    </w:p>
    <w:p w:rsidR="003007AC" w:rsidRPr="003007AC" w:rsidRDefault="003007AC" w:rsidP="004B13EC">
      <w:pPr>
        <w:pStyle w:val="Navadensplet"/>
        <w:shd w:val="clear" w:color="auto" w:fill="FFFFFF"/>
        <w:spacing w:before="0" w:after="0"/>
        <w:jc w:val="both"/>
        <w:textAlignment w:val="baseline"/>
        <w:rPr>
          <w:szCs w:val="24"/>
        </w:rPr>
      </w:pPr>
    </w:p>
    <w:p w:rsidR="003007AC" w:rsidRPr="003007AC" w:rsidRDefault="003007AC" w:rsidP="004B13EC">
      <w:pPr>
        <w:pStyle w:val="Navadensplet"/>
        <w:shd w:val="clear" w:color="auto" w:fill="FFFFFF"/>
        <w:spacing w:before="0" w:after="0"/>
        <w:jc w:val="both"/>
        <w:textAlignment w:val="baseline"/>
        <w:rPr>
          <w:szCs w:val="24"/>
        </w:rPr>
      </w:pPr>
      <w:r w:rsidRPr="003007AC">
        <w:rPr>
          <w:szCs w:val="24"/>
        </w:rPr>
        <w:t>Delo bo tudi terensko, saj bomo obiskali TIC, različne turistične destinacije v bližini šole. Z ljudmi, ki se ukvarjajo s turizmom, bomo opravili intervju in jih predstavili v šoli.  Cilj nam je tudi organizirati ekskurzijo.</w:t>
      </w:r>
    </w:p>
    <w:p w:rsidR="003007AC" w:rsidRPr="003007AC" w:rsidRDefault="003007AC" w:rsidP="004B13EC">
      <w:pPr>
        <w:pStyle w:val="Navadensplet"/>
        <w:shd w:val="clear" w:color="auto" w:fill="FFFFFF"/>
        <w:spacing w:before="0" w:after="0"/>
        <w:jc w:val="both"/>
        <w:textAlignment w:val="baseline"/>
        <w:rPr>
          <w:szCs w:val="24"/>
        </w:rPr>
      </w:pPr>
      <w:r w:rsidRPr="003007AC">
        <w:rPr>
          <w:szCs w:val="24"/>
        </w:rPr>
        <w:t xml:space="preserve">V računalniški učilnici bomo zbirali in urejali podatke ter predstavljali predstavitve. </w:t>
      </w:r>
    </w:p>
    <w:p w:rsidR="003007AC" w:rsidRPr="003007AC" w:rsidRDefault="003007AC" w:rsidP="000E6A9F">
      <w:pPr>
        <w:rPr>
          <w:szCs w:val="24"/>
        </w:rPr>
      </w:pPr>
    </w:p>
    <w:p w:rsidR="003007AC" w:rsidRPr="003007AC" w:rsidRDefault="003007AC" w:rsidP="000E6A9F">
      <w:pPr>
        <w:rPr>
          <w:rFonts w:eastAsiaTheme="minorEastAsia"/>
          <w:kern w:val="24"/>
          <w:szCs w:val="24"/>
        </w:rPr>
      </w:pPr>
    </w:p>
    <w:p w:rsidR="00081A97" w:rsidRPr="00081A97" w:rsidRDefault="00081A97" w:rsidP="00081A97">
      <w:pPr>
        <w:pStyle w:val="Naslov"/>
        <w:rPr>
          <w:b/>
          <w:sz w:val="24"/>
          <w:szCs w:val="24"/>
          <w:u w:val="single"/>
        </w:rPr>
      </w:pPr>
      <w:r w:rsidRPr="00081A97">
        <w:rPr>
          <w:b/>
          <w:sz w:val="24"/>
          <w:szCs w:val="24"/>
          <w:u w:val="single"/>
        </w:rPr>
        <w:t>GLEDALIŠČE IN DRAMA</w:t>
      </w:r>
    </w:p>
    <w:p w:rsidR="00081A97" w:rsidRPr="001A0ADD" w:rsidRDefault="00081A97" w:rsidP="001A0ADD">
      <w:pPr>
        <w:rPr>
          <w:szCs w:val="24"/>
        </w:rPr>
      </w:pPr>
      <w:r w:rsidRPr="001A0ADD">
        <w:rPr>
          <w:szCs w:val="24"/>
        </w:rPr>
        <w:t> </w:t>
      </w:r>
    </w:p>
    <w:p w:rsidR="00081A97" w:rsidRPr="001A0ADD" w:rsidRDefault="00081A97" w:rsidP="001A0ADD">
      <w:pPr>
        <w:rPr>
          <w:szCs w:val="24"/>
        </w:rPr>
      </w:pPr>
      <w:r w:rsidRPr="001A0ADD">
        <w:rPr>
          <w:b/>
          <w:szCs w:val="24"/>
        </w:rPr>
        <w:t>Gledališko dramski projekt</w:t>
      </w:r>
      <w:r w:rsidRPr="001A0ADD">
        <w:rPr>
          <w:szCs w:val="24"/>
        </w:rPr>
        <w:t xml:space="preserve"> je obvezni izbirni predmet, namenjen razvijanju gledaliških veščin in ustvarjalnosti učencev. U</w:t>
      </w:r>
      <w:r>
        <w:rPr>
          <w:szCs w:val="24"/>
        </w:rPr>
        <w:t>čenci</w:t>
      </w:r>
      <w:r w:rsidRPr="001A0ADD">
        <w:rPr>
          <w:szCs w:val="24"/>
        </w:rPr>
        <w:t xml:space="preserve"> bodo skozi celo šolsko leto spoznavali osnove gledališke umetnosti, se urili v igri, scenografiji, režiji ter pripravi in izved</w:t>
      </w:r>
      <w:r>
        <w:rPr>
          <w:szCs w:val="24"/>
        </w:rPr>
        <w:t>li</w:t>
      </w:r>
      <w:r w:rsidRPr="001A0ADD">
        <w:rPr>
          <w:szCs w:val="24"/>
        </w:rPr>
        <w:t xml:space="preserve"> gledališk</w:t>
      </w:r>
      <w:r>
        <w:rPr>
          <w:szCs w:val="24"/>
        </w:rPr>
        <w:t>o</w:t>
      </w:r>
      <w:r w:rsidRPr="001A0ADD">
        <w:rPr>
          <w:szCs w:val="24"/>
        </w:rPr>
        <w:t xml:space="preserve"> predstav</w:t>
      </w:r>
      <w:r>
        <w:rPr>
          <w:szCs w:val="24"/>
        </w:rPr>
        <w:t>o</w:t>
      </w:r>
      <w:r w:rsidRPr="001A0ADD">
        <w:rPr>
          <w:szCs w:val="24"/>
        </w:rPr>
        <w:t>. Poseben poudarek bo na pripravah za šolsko valeto</w:t>
      </w:r>
      <w:r>
        <w:rPr>
          <w:szCs w:val="24"/>
        </w:rPr>
        <w:t>.</w:t>
      </w:r>
      <w:bookmarkStart w:id="0" w:name="_GoBack"/>
      <w:bookmarkEnd w:id="0"/>
      <w:r w:rsidRPr="001A0ADD">
        <w:rPr>
          <w:szCs w:val="24"/>
        </w:rPr>
        <w:t> </w:t>
      </w:r>
    </w:p>
    <w:p w:rsidR="00081A97" w:rsidRPr="001A0ADD" w:rsidRDefault="00081A97" w:rsidP="001A0ADD">
      <w:pPr>
        <w:rPr>
          <w:b/>
          <w:szCs w:val="24"/>
        </w:rPr>
      </w:pPr>
      <w:r w:rsidRPr="001A0ADD">
        <w:rPr>
          <w:b/>
          <w:szCs w:val="24"/>
        </w:rPr>
        <w:t>Načrt dela:</w:t>
      </w:r>
    </w:p>
    <w:p w:rsidR="00081A97" w:rsidRPr="001A0ADD" w:rsidRDefault="00081A97" w:rsidP="001A0ADD">
      <w:pPr>
        <w:rPr>
          <w:szCs w:val="24"/>
        </w:rPr>
      </w:pPr>
      <w:r w:rsidRPr="001A0ADD">
        <w:rPr>
          <w:szCs w:val="24"/>
        </w:rPr>
        <w:t xml:space="preserve"> 1. </w:t>
      </w:r>
      <w:r w:rsidRPr="001A0ADD">
        <w:rPr>
          <w:b/>
          <w:szCs w:val="24"/>
        </w:rPr>
        <w:t>Uvod v gledališko umetnost:</w:t>
      </w:r>
      <w:r w:rsidRPr="001A0ADD">
        <w:rPr>
          <w:szCs w:val="24"/>
        </w:rPr>
        <w:t xml:space="preserve"> Spoznavanje osnov gledališkega jezika, zgodovine gledališča ter različnih žanrov in slogov.</w:t>
      </w:r>
    </w:p>
    <w:p w:rsidR="00081A97" w:rsidRPr="001A0ADD" w:rsidRDefault="00081A97" w:rsidP="001A0ADD">
      <w:pPr>
        <w:rPr>
          <w:szCs w:val="24"/>
        </w:rPr>
      </w:pPr>
      <w:r w:rsidRPr="001A0ADD">
        <w:rPr>
          <w:szCs w:val="24"/>
        </w:rPr>
        <w:t xml:space="preserve"> 2. </w:t>
      </w:r>
      <w:r w:rsidRPr="001A0ADD">
        <w:rPr>
          <w:b/>
          <w:szCs w:val="24"/>
        </w:rPr>
        <w:t>Izbor teme in scenarija</w:t>
      </w:r>
      <w:r w:rsidRPr="001A0ADD">
        <w:rPr>
          <w:szCs w:val="24"/>
        </w:rPr>
        <w:t>: Skupaj bomo izbrali temo in razvili scenarij za zaključno predstavo.</w:t>
      </w:r>
    </w:p>
    <w:p w:rsidR="00081A97" w:rsidRPr="001A0ADD" w:rsidRDefault="00081A97" w:rsidP="001A0ADD">
      <w:pPr>
        <w:rPr>
          <w:szCs w:val="24"/>
        </w:rPr>
      </w:pPr>
      <w:r w:rsidRPr="001A0ADD">
        <w:rPr>
          <w:szCs w:val="24"/>
        </w:rPr>
        <w:t xml:space="preserve"> 3. </w:t>
      </w:r>
      <w:r w:rsidRPr="001A0ADD">
        <w:rPr>
          <w:b/>
          <w:szCs w:val="24"/>
        </w:rPr>
        <w:t>Priprava na predstavo:</w:t>
      </w:r>
      <w:r w:rsidRPr="001A0ADD">
        <w:rPr>
          <w:szCs w:val="24"/>
        </w:rPr>
        <w:t xml:space="preserve"> Razdelitev vlog, vaje za igro, raziskovanje likov, razvoj scenografije in kostumov.</w:t>
      </w:r>
    </w:p>
    <w:p w:rsidR="00081A97" w:rsidRPr="001A0ADD" w:rsidRDefault="00081A97" w:rsidP="001A0ADD">
      <w:pPr>
        <w:rPr>
          <w:szCs w:val="24"/>
        </w:rPr>
      </w:pPr>
      <w:r w:rsidRPr="001A0ADD">
        <w:rPr>
          <w:szCs w:val="24"/>
        </w:rPr>
        <w:t xml:space="preserve"> 4. </w:t>
      </w:r>
      <w:r w:rsidRPr="001A0ADD">
        <w:rPr>
          <w:b/>
          <w:szCs w:val="24"/>
        </w:rPr>
        <w:t>Režija in produkcija</w:t>
      </w:r>
      <w:r w:rsidRPr="001A0ADD">
        <w:rPr>
          <w:szCs w:val="24"/>
        </w:rPr>
        <w:t>:</w:t>
      </w:r>
      <w:r>
        <w:rPr>
          <w:szCs w:val="24"/>
        </w:rPr>
        <w:t xml:space="preserve"> </w:t>
      </w:r>
      <w:r w:rsidRPr="001A0ADD">
        <w:rPr>
          <w:szCs w:val="24"/>
        </w:rPr>
        <w:t>Učenci se bodo seznanili z osnovami režije in produkcije gledališke predstave ter aktivno sodelovali pri organizaciji in izvedbi.</w:t>
      </w:r>
    </w:p>
    <w:p w:rsidR="00081A97" w:rsidRPr="001A0ADD" w:rsidRDefault="00081A97" w:rsidP="001A0ADD">
      <w:pPr>
        <w:rPr>
          <w:szCs w:val="24"/>
        </w:rPr>
      </w:pPr>
      <w:r w:rsidRPr="001A0ADD">
        <w:rPr>
          <w:szCs w:val="24"/>
        </w:rPr>
        <w:t xml:space="preserve"> 5. </w:t>
      </w:r>
      <w:r w:rsidRPr="001A0ADD">
        <w:rPr>
          <w:b/>
          <w:szCs w:val="24"/>
        </w:rPr>
        <w:t>Priprave na valeto:</w:t>
      </w:r>
    </w:p>
    <w:p w:rsidR="00081A97" w:rsidRPr="001A0ADD" w:rsidRDefault="00081A97" w:rsidP="001A0ADD">
      <w:pPr>
        <w:rPr>
          <w:szCs w:val="24"/>
        </w:rPr>
      </w:pPr>
      <w:r w:rsidRPr="001A0ADD">
        <w:rPr>
          <w:szCs w:val="24"/>
        </w:rPr>
        <w:lastRenderedPageBreak/>
        <w:t>   - Sestava gledališko obarvanega programa za valeto, ki bo vključeval gledališke točke, skeče ali druge ustvarjalne izvedbe.</w:t>
      </w:r>
    </w:p>
    <w:p w:rsidR="00081A97" w:rsidRPr="001A0ADD" w:rsidRDefault="00081A97" w:rsidP="001A0ADD">
      <w:pPr>
        <w:rPr>
          <w:szCs w:val="24"/>
        </w:rPr>
      </w:pPr>
      <w:r w:rsidRPr="001A0ADD">
        <w:rPr>
          <w:szCs w:val="24"/>
        </w:rPr>
        <w:t>   - Vaje za točke programa, ki bodo vključene v večer valete, pri čemer se bomo osredotočili na kakovostno izvedbo in koordinacijo med udeleženci.</w:t>
      </w:r>
    </w:p>
    <w:p w:rsidR="00081A97" w:rsidRPr="001A0ADD" w:rsidRDefault="00081A97" w:rsidP="001A0ADD">
      <w:pPr>
        <w:rPr>
          <w:szCs w:val="24"/>
        </w:rPr>
      </w:pPr>
      <w:r w:rsidRPr="001A0ADD">
        <w:rPr>
          <w:szCs w:val="24"/>
        </w:rPr>
        <w:t xml:space="preserve">6. </w:t>
      </w:r>
      <w:r w:rsidRPr="001A0ADD">
        <w:rPr>
          <w:b/>
          <w:szCs w:val="24"/>
        </w:rPr>
        <w:t>Vaje in ponovitve:</w:t>
      </w:r>
      <w:r w:rsidRPr="001A0ADD">
        <w:rPr>
          <w:szCs w:val="24"/>
        </w:rPr>
        <w:t xml:space="preserve"> Redne vaje in ponovitve, kjer bomo izpopolnjevali igro, scenografijo, in vse ostale elemente predstave ter programa za valeto. </w:t>
      </w:r>
    </w:p>
    <w:p w:rsidR="00081A97" w:rsidRPr="001A0ADD" w:rsidRDefault="00081A97" w:rsidP="001A0ADD">
      <w:pPr>
        <w:rPr>
          <w:szCs w:val="24"/>
        </w:rPr>
      </w:pPr>
      <w:r w:rsidRPr="001A0ADD">
        <w:rPr>
          <w:szCs w:val="24"/>
        </w:rPr>
        <w:t xml:space="preserve">7. </w:t>
      </w:r>
      <w:r w:rsidRPr="001A0ADD">
        <w:rPr>
          <w:b/>
          <w:szCs w:val="24"/>
        </w:rPr>
        <w:t>Zaključna prireditev:</w:t>
      </w:r>
      <w:r w:rsidRPr="001A0ADD">
        <w:rPr>
          <w:szCs w:val="24"/>
        </w:rPr>
        <w:t xml:space="preserve"> Izvedba gledališke predstave ob valeti kot vrhunec dela in priložnost za pokazati pridobljene gledališke veščine, skupaj s kakovostno izvedenim programom za valeto.</w:t>
      </w:r>
    </w:p>
    <w:p w:rsidR="00081A97" w:rsidRDefault="00081A97" w:rsidP="001A0ADD"/>
    <w:p w:rsidR="003007AC" w:rsidRPr="003007AC" w:rsidRDefault="003007AC" w:rsidP="00111E13">
      <w:pPr>
        <w:rPr>
          <w:szCs w:val="24"/>
        </w:rPr>
      </w:pPr>
    </w:p>
    <w:sectPr w:rsidR="003007AC" w:rsidRPr="003007AC" w:rsidSect="00B42742">
      <w:type w:val="continuous"/>
      <w:pgSz w:w="11907" w:h="16840" w:code="9"/>
      <w:pgMar w:top="1417" w:right="1417" w:bottom="1417" w:left="1417" w:header="0" w:footer="0" w:gutter="0"/>
      <w:cols w:space="90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2497" w:rsidRDefault="002D2497">
      <w:r>
        <w:separator/>
      </w:r>
    </w:p>
  </w:endnote>
  <w:endnote w:type="continuationSeparator" w:id="0">
    <w:p w:rsidR="002D2497" w:rsidRDefault="002D2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FCEEB426-EA0F-4FCF-ADE8-C19BD59EC260}"/>
  </w:font>
  <w:font w:name="Times New Roman">
    <w:panose1 w:val="02020603050405020304"/>
    <w:charset w:val="EE"/>
    <w:family w:val="roman"/>
    <w:pitch w:val="variable"/>
    <w:sig w:usb0="E0002EFF" w:usb1="C000785B" w:usb2="00000009" w:usb3="00000000" w:csb0="000001FF" w:csb1="00000000"/>
    <w:embedRegular r:id="rId2" w:fontKey="{F4CFF6C7-2029-4C26-8C83-D2B6DD3434EC}"/>
    <w:embedBold r:id="rId3" w:fontKey="{CEFD8955-4F89-4EE5-A5AC-D3525CDC9247}"/>
    <w:embedItalic r:id="rId4" w:fontKey="{88856857-E718-405A-9135-58610298E900}"/>
    <w:embedBoldItalic r:id="rId5" w:fontKey="{391EC09A-1A2D-47C3-B662-ECDAF7DE8040}"/>
  </w:font>
  <w:font w:name="Courier New">
    <w:panose1 w:val="02070309020205020404"/>
    <w:charset w:val="EE"/>
    <w:family w:val="modern"/>
    <w:pitch w:val="fixed"/>
    <w:sig w:usb0="E0002EFF" w:usb1="C0007843" w:usb2="00000009" w:usb3="00000000" w:csb0="000001FF" w:csb1="00000000"/>
    <w:embedRegular r:id="rId6" w:fontKey="{0A891D09-82D8-4E9F-B95F-2AB69F83A1C8}"/>
  </w:font>
  <w:font w:name="Symbol">
    <w:panose1 w:val="05050102010706020507"/>
    <w:charset w:val="02"/>
    <w:family w:val="roman"/>
    <w:pitch w:val="variable"/>
    <w:sig w:usb0="00000000" w:usb1="10000000" w:usb2="00000000" w:usb3="00000000" w:csb0="80000000" w:csb1="00000000"/>
    <w:embedRegular r:id="rId7" w:fontKey="{3400703D-59C7-447E-9772-E872CE8E5417}"/>
  </w:font>
  <w:font w:name="Arial">
    <w:panose1 w:val="020B0604020202020204"/>
    <w:charset w:val="EE"/>
    <w:family w:val="swiss"/>
    <w:pitch w:val="variable"/>
    <w:sig w:usb0="E0002EFF" w:usb1="C000785B" w:usb2="00000009" w:usb3="00000000" w:csb0="000001FF" w:csb1="00000000"/>
    <w:embedRegular r:id="rId8" w:fontKey="{96A24F07-9897-4631-BFCB-DF95EB1DBADD}"/>
    <w:embedBold r:id="rId9" w:fontKey="{7C9A2D5A-4E01-4F89-B3FC-71A182FB4B84}"/>
    <w:embedBoldItalic r:id="rId10" w:fontKey="{A42A4120-D0CA-4629-851B-9B7BB4A97C89}"/>
  </w:font>
  <w:font w:name="Comic Sans MS">
    <w:panose1 w:val="030F0702030302020204"/>
    <w:charset w:val="EE"/>
    <w:family w:val="script"/>
    <w:pitch w:val="variable"/>
    <w:sig w:usb0="00000287" w:usb1="00000013" w:usb2="00000000" w:usb3="00000000" w:csb0="0000009F" w:csb1="00000000"/>
    <w:embedRegular r:id="rId11" w:fontKey="{842A942D-1AD6-4497-A371-816249688501}"/>
  </w:font>
  <w:font w:name="Tahoma">
    <w:panose1 w:val="020B0604030504040204"/>
    <w:charset w:val="EE"/>
    <w:family w:val="swiss"/>
    <w:pitch w:val="variable"/>
    <w:sig w:usb0="E1002EFF" w:usb1="C000605B" w:usb2="00000029" w:usb3="00000000" w:csb0="000101FF" w:csb1="00000000"/>
    <w:embedRegular r:id="rId12" w:fontKey="{58653B86-4B4A-42B9-BDB7-33D74332DC25}"/>
  </w:font>
  <w:font w:name="Calibri">
    <w:panose1 w:val="020F0502020204030204"/>
    <w:charset w:val="EE"/>
    <w:family w:val="swiss"/>
    <w:pitch w:val="variable"/>
    <w:sig w:usb0="E4002EFF" w:usb1="C000247B" w:usb2="00000009" w:usb3="00000000" w:csb0="000001FF" w:csb1="00000000"/>
    <w:embedRegular r:id="rId13" w:fontKey="{62B8071F-622F-4FF4-A018-9FF933C4C342}"/>
  </w:font>
  <w:font w:name="Calibri Light">
    <w:panose1 w:val="020F0302020204030204"/>
    <w:charset w:val="EE"/>
    <w:family w:val="swiss"/>
    <w:pitch w:val="variable"/>
    <w:sig w:usb0="E4002EFF" w:usb1="C000247B" w:usb2="00000009" w:usb3="00000000" w:csb0="000001FF" w:csb1="00000000"/>
    <w:embedRegular r:id="rId14" w:fontKey="{A3688548-72C3-4D53-A4BC-6090D50781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2497" w:rsidRDefault="002D2497">
      <w:r>
        <w:separator/>
      </w:r>
    </w:p>
  </w:footnote>
  <w:footnote w:type="continuationSeparator" w:id="0">
    <w:p w:rsidR="002D2497" w:rsidRDefault="002D24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A68"/>
    <w:multiLevelType w:val="hybridMultilevel"/>
    <w:tmpl w:val="DF0EAF4C"/>
    <w:lvl w:ilvl="0" w:tplc="634E1024">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283314"/>
    <w:multiLevelType w:val="hybridMultilevel"/>
    <w:tmpl w:val="80B4EB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A7A40CA"/>
    <w:multiLevelType w:val="hybridMultilevel"/>
    <w:tmpl w:val="8F52BCAC"/>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19747E"/>
    <w:multiLevelType w:val="hybridMultilevel"/>
    <w:tmpl w:val="9132C5D0"/>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27A4E7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881185A"/>
    <w:multiLevelType w:val="hybridMultilevel"/>
    <w:tmpl w:val="CD98DE8E"/>
    <w:lvl w:ilvl="0" w:tplc="D1C61F0A">
      <w:start w:val="1"/>
      <w:numFmt w:val="bullet"/>
      <w:lvlText w:val=""/>
      <w:lvlJc w:val="left"/>
      <w:pPr>
        <w:tabs>
          <w:tab w:val="num" w:pos="227"/>
        </w:tabs>
        <w:ind w:left="57" w:hanging="5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5007E7"/>
    <w:multiLevelType w:val="hybridMultilevel"/>
    <w:tmpl w:val="B5622010"/>
    <w:lvl w:ilvl="0" w:tplc="D1C61F0A">
      <w:start w:val="1"/>
      <w:numFmt w:val="bullet"/>
      <w:lvlText w:val=""/>
      <w:lvlJc w:val="left"/>
      <w:pPr>
        <w:tabs>
          <w:tab w:val="num" w:pos="569"/>
        </w:tabs>
        <w:ind w:left="399" w:hanging="57"/>
      </w:pPr>
      <w:rPr>
        <w:rFonts w:ascii="Symbol" w:hAnsi="Symbol" w:hint="default"/>
      </w:rPr>
    </w:lvl>
    <w:lvl w:ilvl="1" w:tplc="04240003" w:tentative="1">
      <w:start w:val="1"/>
      <w:numFmt w:val="bullet"/>
      <w:lvlText w:val="o"/>
      <w:lvlJc w:val="left"/>
      <w:pPr>
        <w:tabs>
          <w:tab w:val="num" w:pos="1782"/>
        </w:tabs>
        <w:ind w:left="1782" w:hanging="360"/>
      </w:pPr>
      <w:rPr>
        <w:rFonts w:ascii="Courier New" w:hAnsi="Courier New" w:cs="Courier New" w:hint="default"/>
      </w:rPr>
    </w:lvl>
    <w:lvl w:ilvl="2" w:tplc="04240005" w:tentative="1">
      <w:start w:val="1"/>
      <w:numFmt w:val="bullet"/>
      <w:lvlText w:val=""/>
      <w:lvlJc w:val="left"/>
      <w:pPr>
        <w:tabs>
          <w:tab w:val="num" w:pos="2502"/>
        </w:tabs>
        <w:ind w:left="2502" w:hanging="360"/>
      </w:pPr>
      <w:rPr>
        <w:rFonts w:ascii="Wingdings" w:hAnsi="Wingdings" w:hint="default"/>
      </w:rPr>
    </w:lvl>
    <w:lvl w:ilvl="3" w:tplc="04240001" w:tentative="1">
      <w:start w:val="1"/>
      <w:numFmt w:val="bullet"/>
      <w:lvlText w:val=""/>
      <w:lvlJc w:val="left"/>
      <w:pPr>
        <w:tabs>
          <w:tab w:val="num" w:pos="3222"/>
        </w:tabs>
        <w:ind w:left="3222" w:hanging="360"/>
      </w:pPr>
      <w:rPr>
        <w:rFonts w:ascii="Symbol" w:hAnsi="Symbol" w:hint="default"/>
      </w:rPr>
    </w:lvl>
    <w:lvl w:ilvl="4" w:tplc="04240003" w:tentative="1">
      <w:start w:val="1"/>
      <w:numFmt w:val="bullet"/>
      <w:lvlText w:val="o"/>
      <w:lvlJc w:val="left"/>
      <w:pPr>
        <w:tabs>
          <w:tab w:val="num" w:pos="3942"/>
        </w:tabs>
        <w:ind w:left="3942" w:hanging="360"/>
      </w:pPr>
      <w:rPr>
        <w:rFonts w:ascii="Courier New" w:hAnsi="Courier New" w:cs="Courier New" w:hint="default"/>
      </w:rPr>
    </w:lvl>
    <w:lvl w:ilvl="5" w:tplc="04240005" w:tentative="1">
      <w:start w:val="1"/>
      <w:numFmt w:val="bullet"/>
      <w:lvlText w:val=""/>
      <w:lvlJc w:val="left"/>
      <w:pPr>
        <w:tabs>
          <w:tab w:val="num" w:pos="4662"/>
        </w:tabs>
        <w:ind w:left="4662" w:hanging="360"/>
      </w:pPr>
      <w:rPr>
        <w:rFonts w:ascii="Wingdings" w:hAnsi="Wingdings" w:hint="default"/>
      </w:rPr>
    </w:lvl>
    <w:lvl w:ilvl="6" w:tplc="04240001" w:tentative="1">
      <w:start w:val="1"/>
      <w:numFmt w:val="bullet"/>
      <w:lvlText w:val=""/>
      <w:lvlJc w:val="left"/>
      <w:pPr>
        <w:tabs>
          <w:tab w:val="num" w:pos="5382"/>
        </w:tabs>
        <w:ind w:left="5382" w:hanging="360"/>
      </w:pPr>
      <w:rPr>
        <w:rFonts w:ascii="Symbol" w:hAnsi="Symbol" w:hint="default"/>
      </w:rPr>
    </w:lvl>
    <w:lvl w:ilvl="7" w:tplc="04240003" w:tentative="1">
      <w:start w:val="1"/>
      <w:numFmt w:val="bullet"/>
      <w:lvlText w:val="o"/>
      <w:lvlJc w:val="left"/>
      <w:pPr>
        <w:tabs>
          <w:tab w:val="num" w:pos="6102"/>
        </w:tabs>
        <w:ind w:left="6102" w:hanging="360"/>
      </w:pPr>
      <w:rPr>
        <w:rFonts w:ascii="Courier New" w:hAnsi="Courier New" w:cs="Courier New" w:hint="default"/>
      </w:rPr>
    </w:lvl>
    <w:lvl w:ilvl="8" w:tplc="04240005" w:tentative="1">
      <w:start w:val="1"/>
      <w:numFmt w:val="bullet"/>
      <w:lvlText w:val=""/>
      <w:lvlJc w:val="left"/>
      <w:pPr>
        <w:tabs>
          <w:tab w:val="num" w:pos="6822"/>
        </w:tabs>
        <w:ind w:left="6822" w:hanging="360"/>
      </w:pPr>
      <w:rPr>
        <w:rFonts w:ascii="Wingdings" w:hAnsi="Wingdings" w:hint="default"/>
      </w:rPr>
    </w:lvl>
  </w:abstractNum>
  <w:abstractNum w:abstractNumId="7" w15:restartNumberingAfterBreak="0">
    <w:nsid w:val="5DA95F4F"/>
    <w:multiLevelType w:val="hybridMultilevel"/>
    <w:tmpl w:val="C228EC6C"/>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E645E4D"/>
    <w:multiLevelType w:val="hybridMultilevel"/>
    <w:tmpl w:val="02F0F886"/>
    <w:lvl w:ilvl="0" w:tplc="D1C61F0A">
      <w:start w:val="1"/>
      <w:numFmt w:val="bullet"/>
      <w:lvlText w:val=""/>
      <w:lvlJc w:val="left"/>
      <w:pPr>
        <w:tabs>
          <w:tab w:val="num" w:pos="284"/>
        </w:tabs>
        <w:ind w:left="114" w:hanging="57"/>
      </w:pPr>
      <w:rPr>
        <w:rFonts w:ascii="Symbol" w:hAnsi="Symbol" w:hint="default"/>
      </w:rPr>
    </w:lvl>
    <w:lvl w:ilvl="1" w:tplc="04240003" w:tentative="1">
      <w:start w:val="1"/>
      <w:numFmt w:val="bullet"/>
      <w:lvlText w:val="o"/>
      <w:lvlJc w:val="left"/>
      <w:pPr>
        <w:tabs>
          <w:tab w:val="num" w:pos="1497"/>
        </w:tabs>
        <w:ind w:left="1497" w:hanging="360"/>
      </w:pPr>
      <w:rPr>
        <w:rFonts w:ascii="Courier New" w:hAnsi="Courier New" w:cs="Courier New" w:hint="default"/>
      </w:rPr>
    </w:lvl>
    <w:lvl w:ilvl="2" w:tplc="04240005" w:tentative="1">
      <w:start w:val="1"/>
      <w:numFmt w:val="bullet"/>
      <w:lvlText w:val=""/>
      <w:lvlJc w:val="left"/>
      <w:pPr>
        <w:tabs>
          <w:tab w:val="num" w:pos="2217"/>
        </w:tabs>
        <w:ind w:left="2217" w:hanging="360"/>
      </w:pPr>
      <w:rPr>
        <w:rFonts w:ascii="Wingdings" w:hAnsi="Wingdings" w:hint="default"/>
      </w:rPr>
    </w:lvl>
    <w:lvl w:ilvl="3" w:tplc="04240001" w:tentative="1">
      <w:start w:val="1"/>
      <w:numFmt w:val="bullet"/>
      <w:lvlText w:val=""/>
      <w:lvlJc w:val="left"/>
      <w:pPr>
        <w:tabs>
          <w:tab w:val="num" w:pos="2937"/>
        </w:tabs>
        <w:ind w:left="2937" w:hanging="360"/>
      </w:pPr>
      <w:rPr>
        <w:rFonts w:ascii="Symbol" w:hAnsi="Symbol" w:hint="default"/>
      </w:rPr>
    </w:lvl>
    <w:lvl w:ilvl="4" w:tplc="04240003" w:tentative="1">
      <w:start w:val="1"/>
      <w:numFmt w:val="bullet"/>
      <w:lvlText w:val="o"/>
      <w:lvlJc w:val="left"/>
      <w:pPr>
        <w:tabs>
          <w:tab w:val="num" w:pos="3657"/>
        </w:tabs>
        <w:ind w:left="3657" w:hanging="360"/>
      </w:pPr>
      <w:rPr>
        <w:rFonts w:ascii="Courier New" w:hAnsi="Courier New" w:cs="Courier New" w:hint="default"/>
      </w:rPr>
    </w:lvl>
    <w:lvl w:ilvl="5" w:tplc="04240005" w:tentative="1">
      <w:start w:val="1"/>
      <w:numFmt w:val="bullet"/>
      <w:lvlText w:val=""/>
      <w:lvlJc w:val="left"/>
      <w:pPr>
        <w:tabs>
          <w:tab w:val="num" w:pos="4377"/>
        </w:tabs>
        <w:ind w:left="4377" w:hanging="360"/>
      </w:pPr>
      <w:rPr>
        <w:rFonts w:ascii="Wingdings" w:hAnsi="Wingdings" w:hint="default"/>
      </w:rPr>
    </w:lvl>
    <w:lvl w:ilvl="6" w:tplc="04240001" w:tentative="1">
      <w:start w:val="1"/>
      <w:numFmt w:val="bullet"/>
      <w:lvlText w:val=""/>
      <w:lvlJc w:val="left"/>
      <w:pPr>
        <w:tabs>
          <w:tab w:val="num" w:pos="5097"/>
        </w:tabs>
        <w:ind w:left="5097" w:hanging="360"/>
      </w:pPr>
      <w:rPr>
        <w:rFonts w:ascii="Symbol" w:hAnsi="Symbol" w:hint="default"/>
      </w:rPr>
    </w:lvl>
    <w:lvl w:ilvl="7" w:tplc="04240003" w:tentative="1">
      <w:start w:val="1"/>
      <w:numFmt w:val="bullet"/>
      <w:lvlText w:val="o"/>
      <w:lvlJc w:val="left"/>
      <w:pPr>
        <w:tabs>
          <w:tab w:val="num" w:pos="5817"/>
        </w:tabs>
        <w:ind w:left="5817" w:hanging="360"/>
      </w:pPr>
      <w:rPr>
        <w:rFonts w:ascii="Courier New" w:hAnsi="Courier New" w:cs="Courier New" w:hint="default"/>
      </w:rPr>
    </w:lvl>
    <w:lvl w:ilvl="8" w:tplc="04240005" w:tentative="1">
      <w:start w:val="1"/>
      <w:numFmt w:val="bullet"/>
      <w:lvlText w:val=""/>
      <w:lvlJc w:val="left"/>
      <w:pPr>
        <w:tabs>
          <w:tab w:val="num" w:pos="6537"/>
        </w:tabs>
        <w:ind w:left="6537" w:hanging="360"/>
      </w:pPr>
      <w:rPr>
        <w:rFonts w:ascii="Wingdings" w:hAnsi="Wingdings" w:hint="default"/>
      </w:rPr>
    </w:lvl>
  </w:abstractNum>
  <w:abstractNum w:abstractNumId="9" w15:restartNumberingAfterBreak="0">
    <w:nsid w:val="5FD37285"/>
    <w:multiLevelType w:val="hybridMultilevel"/>
    <w:tmpl w:val="75803B0A"/>
    <w:lvl w:ilvl="0" w:tplc="D1C61F0A">
      <w:start w:val="1"/>
      <w:numFmt w:val="bullet"/>
      <w:lvlText w:val=""/>
      <w:lvlJc w:val="left"/>
      <w:pPr>
        <w:tabs>
          <w:tab w:val="num" w:pos="626"/>
        </w:tabs>
        <w:ind w:left="456" w:hanging="57"/>
      </w:pPr>
      <w:rPr>
        <w:rFonts w:ascii="Symbol" w:hAnsi="Symbol" w:hint="default"/>
      </w:rPr>
    </w:lvl>
    <w:lvl w:ilvl="1" w:tplc="04240003" w:tentative="1">
      <w:start w:val="1"/>
      <w:numFmt w:val="bullet"/>
      <w:lvlText w:val="o"/>
      <w:lvlJc w:val="left"/>
      <w:pPr>
        <w:tabs>
          <w:tab w:val="num" w:pos="1839"/>
        </w:tabs>
        <w:ind w:left="1839" w:hanging="360"/>
      </w:pPr>
      <w:rPr>
        <w:rFonts w:ascii="Courier New" w:hAnsi="Courier New" w:cs="Courier New" w:hint="default"/>
      </w:rPr>
    </w:lvl>
    <w:lvl w:ilvl="2" w:tplc="04240005" w:tentative="1">
      <w:start w:val="1"/>
      <w:numFmt w:val="bullet"/>
      <w:lvlText w:val=""/>
      <w:lvlJc w:val="left"/>
      <w:pPr>
        <w:tabs>
          <w:tab w:val="num" w:pos="2559"/>
        </w:tabs>
        <w:ind w:left="2559" w:hanging="360"/>
      </w:pPr>
      <w:rPr>
        <w:rFonts w:ascii="Wingdings" w:hAnsi="Wingdings" w:hint="default"/>
      </w:rPr>
    </w:lvl>
    <w:lvl w:ilvl="3" w:tplc="04240001" w:tentative="1">
      <w:start w:val="1"/>
      <w:numFmt w:val="bullet"/>
      <w:lvlText w:val=""/>
      <w:lvlJc w:val="left"/>
      <w:pPr>
        <w:tabs>
          <w:tab w:val="num" w:pos="3279"/>
        </w:tabs>
        <w:ind w:left="3279" w:hanging="360"/>
      </w:pPr>
      <w:rPr>
        <w:rFonts w:ascii="Symbol" w:hAnsi="Symbol" w:hint="default"/>
      </w:rPr>
    </w:lvl>
    <w:lvl w:ilvl="4" w:tplc="04240003" w:tentative="1">
      <w:start w:val="1"/>
      <w:numFmt w:val="bullet"/>
      <w:lvlText w:val="o"/>
      <w:lvlJc w:val="left"/>
      <w:pPr>
        <w:tabs>
          <w:tab w:val="num" w:pos="3999"/>
        </w:tabs>
        <w:ind w:left="3999" w:hanging="360"/>
      </w:pPr>
      <w:rPr>
        <w:rFonts w:ascii="Courier New" w:hAnsi="Courier New" w:cs="Courier New" w:hint="default"/>
      </w:rPr>
    </w:lvl>
    <w:lvl w:ilvl="5" w:tplc="04240005" w:tentative="1">
      <w:start w:val="1"/>
      <w:numFmt w:val="bullet"/>
      <w:lvlText w:val=""/>
      <w:lvlJc w:val="left"/>
      <w:pPr>
        <w:tabs>
          <w:tab w:val="num" w:pos="4719"/>
        </w:tabs>
        <w:ind w:left="4719" w:hanging="360"/>
      </w:pPr>
      <w:rPr>
        <w:rFonts w:ascii="Wingdings" w:hAnsi="Wingdings" w:hint="default"/>
      </w:rPr>
    </w:lvl>
    <w:lvl w:ilvl="6" w:tplc="04240001" w:tentative="1">
      <w:start w:val="1"/>
      <w:numFmt w:val="bullet"/>
      <w:lvlText w:val=""/>
      <w:lvlJc w:val="left"/>
      <w:pPr>
        <w:tabs>
          <w:tab w:val="num" w:pos="5439"/>
        </w:tabs>
        <w:ind w:left="5439" w:hanging="360"/>
      </w:pPr>
      <w:rPr>
        <w:rFonts w:ascii="Symbol" w:hAnsi="Symbol" w:hint="default"/>
      </w:rPr>
    </w:lvl>
    <w:lvl w:ilvl="7" w:tplc="04240003" w:tentative="1">
      <w:start w:val="1"/>
      <w:numFmt w:val="bullet"/>
      <w:lvlText w:val="o"/>
      <w:lvlJc w:val="left"/>
      <w:pPr>
        <w:tabs>
          <w:tab w:val="num" w:pos="6159"/>
        </w:tabs>
        <w:ind w:left="6159" w:hanging="360"/>
      </w:pPr>
      <w:rPr>
        <w:rFonts w:ascii="Courier New" w:hAnsi="Courier New" w:cs="Courier New" w:hint="default"/>
      </w:rPr>
    </w:lvl>
    <w:lvl w:ilvl="8" w:tplc="04240005" w:tentative="1">
      <w:start w:val="1"/>
      <w:numFmt w:val="bullet"/>
      <w:lvlText w:val=""/>
      <w:lvlJc w:val="left"/>
      <w:pPr>
        <w:tabs>
          <w:tab w:val="num" w:pos="6879"/>
        </w:tabs>
        <w:ind w:left="6879" w:hanging="360"/>
      </w:pPr>
      <w:rPr>
        <w:rFonts w:ascii="Wingdings" w:hAnsi="Wingdings" w:hint="default"/>
      </w:rPr>
    </w:lvl>
  </w:abstractNum>
  <w:abstractNum w:abstractNumId="10" w15:restartNumberingAfterBreak="0">
    <w:nsid w:val="71BA47C7"/>
    <w:multiLevelType w:val="hybridMultilevel"/>
    <w:tmpl w:val="35B4B638"/>
    <w:lvl w:ilvl="0" w:tplc="D1C61F0A">
      <w:start w:val="1"/>
      <w:numFmt w:val="bullet"/>
      <w:lvlText w:val=""/>
      <w:lvlJc w:val="left"/>
      <w:pPr>
        <w:tabs>
          <w:tab w:val="num" w:pos="227"/>
        </w:tabs>
        <w:ind w:left="57" w:hanging="57"/>
      </w:pPr>
      <w:rPr>
        <w:rFonts w:ascii="Symbol" w:hAnsi="Symbol" w:hint="default"/>
      </w:rPr>
    </w:lvl>
    <w:lvl w:ilvl="1" w:tplc="0C1CCBC0">
      <w:numFmt w:val="bullet"/>
      <w:lvlText w:val="-"/>
      <w:lvlJc w:val="left"/>
      <w:pPr>
        <w:ind w:left="1485" w:hanging="405"/>
      </w:pPr>
      <w:rPr>
        <w:rFonts w:ascii="Arial" w:eastAsia="Times New Roman" w:hAnsi="Arial" w:cs="Arial" w:hint="default"/>
        <w:b w:val="0"/>
        <w:sz w:val="22"/>
        <w:u w:val="none"/>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ED3484"/>
    <w:multiLevelType w:val="hybridMultilevel"/>
    <w:tmpl w:val="0740911E"/>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8"/>
  </w:num>
  <w:num w:numId="4">
    <w:abstractNumId w:val="10"/>
  </w:num>
  <w:num w:numId="5">
    <w:abstractNumId w:val="11"/>
  </w:num>
  <w:num w:numId="6">
    <w:abstractNumId w:val="3"/>
  </w:num>
  <w:num w:numId="7">
    <w:abstractNumId w:val="5"/>
  </w:num>
  <w:num w:numId="8">
    <w:abstractNumId w:val="1"/>
  </w:num>
  <w:num w:numId="9">
    <w:abstractNumId w:val="4"/>
  </w:num>
  <w:num w:numId="10">
    <w:abstractNumId w:val="7"/>
  </w:num>
  <w:num w:numId="11">
    <w:abstractNumId w:val="0"/>
  </w:num>
  <w:num w:numId="1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D6A"/>
    <w:rsid w:val="00002E5D"/>
    <w:rsid w:val="0005406B"/>
    <w:rsid w:val="00057EB9"/>
    <w:rsid w:val="00081A97"/>
    <w:rsid w:val="000B44AB"/>
    <w:rsid w:val="000D2209"/>
    <w:rsid w:val="001119AB"/>
    <w:rsid w:val="00111E13"/>
    <w:rsid w:val="00132AB7"/>
    <w:rsid w:val="00144A14"/>
    <w:rsid w:val="00181CDC"/>
    <w:rsid w:val="001922CA"/>
    <w:rsid w:val="001938B1"/>
    <w:rsid w:val="001A1920"/>
    <w:rsid w:val="001B0EB4"/>
    <w:rsid w:val="001B102C"/>
    <w:rsid w:val="001B286E"/>
    <w:rsid w:val="001F0B17"/>
    <w:rsid w:val="001F17A4"/>
    <w:rsid w:val="001F612D"/>
    <w:rsid w:val="001F7BD6"/>
    <w:rsid w:val="00202D4D"/>
    <w:rsid w:val="00204178"/>
    <w:rsid w:val="002262F8"/>
    <w:rsid w:val="002340EC"/>
    <w:rsid w:val="00276BD6"/>
    <w:rsid w:val="002B467F"/>
    <w:rsid w:val="002D2497"/>
    <w:rsid w:val="003007AC"/>
    <w:rsid w:val="003167C5"/>
    <w:rsid w:val="00323594"/>
    <w:rsid w:val="00324481"/>
    <w:rsid w:val="00327F17"/>
    <w:rsid w:val="003321B5"/>
    <w:rsid w:val="00371E75"/>
    <w:rsid w:val="003732CF"/>
    <w:rsid w:val="003744D5"/>
    <w:rsid w:val="0038320E"/>
    <w:rsid w:val="003D7EBC"/>
    <w:rsid w:val="003E1129"/>
    <w:rsid w:val="003E50DF"/>
    <w:rsid w:val="00405F24"/>
    <w:rsid w:val="00412920"/>
    <w:rsid w:val="00415C12"/>
    <w:rsid w:val="00437FA7"/>
    <w:rsid w:val="00444ED3"/>
    <w:rsid w:val="00460E4F"/>
    <w:rsid w:val="00467416"/>
    <w:rsid w:val="004840AB"/>
    <w:rsid w:val="0049478C"/>
    <w:rsid w:val="004B3185"/>
    <w:rsid w:val="004C2044"/>
    <w:rsid w:val="004C45AB"/>
    <w:rsid w:val="004C547B"/>
    <w:rsid w:val="004F3092"/>
    <w:rsid w:val="00505C04"/>
    <w:rsid w:val="0052166C"/>
    <w:rsid w:val="00521D55"/>
    <w:rsid w:val="0056516B"/>
    <w:rsid w:val="005750C5"/>
    <w:rsid w:val="005932E8"/>
    <w:rsid w:val="00596A8B"/>
    <w:rsid w:val="005A28E1"/>
    <w:rsid w:val="005A7B1D"/>
    <w:rsid w:val="005B0CD2"/>
    <w:rsid w:val="005B16AD"/>
    <w:rsid w:val="005C55EE"/>
    <w:rsid w:val="005D4238"/>
    <w:rsid w:val="0064698B"/>
    <w:rsid w:val="00660B88"/>
    <w:rsid w:val="0067093B"/>
    <w:rsid w:val="0067705D"/>
    <w:rsid w:val="00680530"/>
    <w:rsid w:val="00685C54"/>
    <w:rsid w:val="006A62CB"/>
    <w:rsid w:val="006B2CF6"/>
    <w:rsid w:val="006B3272"/>
    <w:rsid w:val="006E4BBE"/>
    <w:rsid w:val="007021BA"/>
    <w:rsid w:val="00726ECF"/>
    <w:rsid w:val="007310D4"/>
    <w:rsid w:val="0074580E"/>
    <w:rsid w:val="00750E91"/>
    <w:rsid w:val="00764373"/>
    <w:rsid w:val="00772B44"/>
    <w:rsid w:val="0078182B"/>
    <w:rsid w:val="00782132"/>
    <w:rsid w:val="00796D3E"/>
    <w:rsid w:val="007A778F"/>
    <w:rsid w:val="007B5F3B"/>
    <w:rsid w:val="007B7127"/>
    <w:rsid w:val="007B76E2"/>
    <w:rsid w:val="007C419E"/>
    <w:rsid w:val="007D285E"/>
    <w:rsid w:val="007E5D6A"/>
    <w:rsid w:val="00873A0C"/>
    <w:rsid w:val="0088186C"/>
    <w:rsid w:val="00897211"/>
    <w:rsid w:val="008A4373"/>
    <w:rsid w:val="008F5698"/>
    <w:rsid w:val="00917FAC"/>
    <w:rsid w:val="00922454"/>
    <w:rsid w:val="00926668"/>
    <w:rsid w:val="00943323"/>
    <w:rsid w:val="00944409"/>
    <w:rsid w:val="0099205A"/>
    <w:rsid w:val="009A6EA4"/>
    <w:rsid w:val="009A723F"/>
    <w:rsid w:val="009C4383"/>
    <w:rsid w:val="009D2178"/>
    <w:rsid w:val="009F785D"/>
    <w:rsid w:val="00A11721"/>
    <w:rsid w:val="00A219BB"/>
    <w:rsid w:val="00A269A0"/>
    <w:rsid w:val="00A378DF"/>
    <w:rsid w:val="00A420EB"/>
    <w:rsid w:val="00AA2E1C"/>
    <w:rsid w:val="00AD1A6E"/>
    <w:rsid w:val="00AE1082"/>
    <w:rsid w:val="00AF1ADD"/>
    <w:rsid w:val="00B06DCD"/>
    <w:rsid w:val="00B41265"/>
    <w:rsid w:val="00B42742"/>
    <w:rsid w:val="00B73BC0"/>
    <w:rsid w:val="00B742F8"/>
    <w:rsid w:val="00BB2710"/>
    <w:rsid w:val="00BC7FA4"/>
    <w:rsid w:val="00BD4A63"/>
    <w:rsid w:val="00BE55A5"/>
    <w:rsid w:val="00BF4635"/>
    <w:rsid w:val="00C6380F"/>
    <w:rsid w:val="00C655BA"/>
    <w:rsid w:val="00C66738"/>
    <w:rsid w:val="00C82168"/>
    <w:rsid w:val="00C84B0F"/>
    <w:rsid w:val="00C85DE2"/>
    <w:rsid w:val="00CD1E18"/>
    <w:rsid w:val="00CE688C"/>
    <w:rsid w:val="00D015CD"/>
    <w:rsid w:val="00D13756"/>
    <w:rsid w:val="00D16E9D"/>
    <w:rsid w:val="00D25796"/>
    <w:rsid w:val="00D33296"/>
    <w:rsid w:val="00D36400"/>
    <w:rsid w:val="00DA6902"/>
    <w:rsid w:val="00DB4996"/>
    <w:rsid w:val="00DD75B2"/>
    <w:rsid w:val="00DF4267"/>
    <w:rsid w:val="00E11DC1"/>
    <w:rsid w:val="00E15FE3"/>
    <w:rsid w:val="00E7782C"/>
    <w:rsid w:val="00E81F69"/>
    <w:rsid w:val="00E97A12"/>
    <w:rsid w:val="00EA0DA2"/>
    <w:rsid w:val="00EA0F70"/>
    <w:rsid w:val="00EA6CE4"/>
    <w:rsid w:val="00EC2435"/>
    <w:rsid w:val="00EC5DBF"/>
    <w:rsid w:val="00EC790B"/>
    <w:rsid w:val="00F4483F"/>
    <w:rsid w:val="00F640CD"/>
    <w:rsid w:val="00F64F17"/>
    <w:rsid w:val="00F72A47"/>
    <w:rsid w:val="00F75254"/>
    <w:rsid w:val="00F91870"/>
    <w:rsid w:val="00F91EEF"/>
    <w:rsid w:val="00FA595F"/>
    <w:rsid w:val="00FC201D"/>
    <w:rsid w:val="00FE075C"/>
    <w:rsid w:val="00FE33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7314B9"/>
  <w15:chartTrackingRefBased/>
  <w15:docId w15:val="{8B5787D5-D611-49A8-AC58-D68E30A3B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144A14"/>
    <w:pPr>
      <w:jc w:val="both"/>
    </w:pPr>
    <w:rPr>
      <w:sz w:val="24"/>
    </w:rPr>
  </w:style>
  <w:style w:type="paragraph" w:styleId="Naslov1">
    <w:name w:val="heading 1"/>
    <w:basedOn w:val="Navaden"/>
    <w:next w:val="Navaden"/>
    <w:qFormat/>
    <w:pPr>
      <w:keepNext/>
      <w:spacing w:before="240" w:after="60"/>
      <w:outlineLvl w:val="0"/>
    </w:pPr>
    <w:rPr>
      <w:rFonts w:ascii="Arial" w:hAnsi="Arial"/>
      <w:b/>
      <w:kern w:val="28"/>
      <w:sz w:val="28"/>
    </w:rPr>
  </w:style>
  <w:style w:type="paragraph" w:styleId="Naslov2">
    <w:name w:val="heading 2"/>
    <w:basedOn w:val="Navaden"/>
    <w:next w:val="Navaden"/>
    <w:qFormat/>
    <w:pPr>
      <w:keepNext/>
      <w:spacing w:before="240" w:after="60"/>
      <w:outlineLvl w:val="1"/>
    </w:pPr>
    <w:rPr>
      <w:rFonts w:ascii="Arial" w:hAnsi="Arial"/>
      <w:sz w:val="28"/>
    </w:rPr>
  </w:style>
  <w:style w:type="paragraph" w:styleId="Naslov3">
    <w:name w:val="heading 3"/>
    <w:basedOn w:val="Navaden"/>
    <w:next w:val="Navaden"/>
    <w:qFormat/>
    <w:pPr>
      <w:keepNext/>
      <w:spacing w:before="240" w:after="60"/>
      <w:outlineLvl w:val="2"/>
    </w:pPr>
    <w:rPr>
      <w:rFonts w:ascii="Arial" w:hAnsi="Arial"/>
      <w:b/>
      <w:i/>
    </w:rPr>
  </w:style>
  <w:style w:type="paragraph" w:styleId="Naslov5">
    <w:name w:val="heading 5"/>
    <w:basedOn w:val="Navaden"/>
    <w:next w:val="Navaden"/>
    <w:qFormat/>
    <w:rsid w:val="004F3092"/>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pPr>
      <w:tabs>
        <w:tab w:val="center" w:pos="4536"/>
        <w:tab w:val="right" w:pos="9072"/>
      </w:tabs>
    </w:pPr>
  </w:style>
  <w:style w:type="paragraph" w:styleId="Noga">
    <w:name w:val="footer"/>
    <w:basedOn w:val="Navaden"/>
    <w:pPr>
      <w:tabs>
        <w:tab w:val="center" w:pos="4536"/>
        <w:tab w:val="right" w:pos="9072"/>
      </w:tabs>
    </w:pPr>
  </w:style>
  <w:style w:type="character" w:styleId="Hiperpovezava">
    <w:name w:val="Hyperlink"/>
    <w:rPr>
      <w:color w:val="0000FF"/>
      <w:u w:val="single"/>
    </w:rPr>
  </w:style>
  <w:style w:type="paragraph" w:styleId="Telobesedila">
    <w:name w:val="Body Text"/>
    <w:basedOn w:val="Navaden"/>
    <w:link w:val="TelobesedilaZnak"/>
    <w:pPr>
      <w:jc w:val="center"/>
    </w:pPr>
    <w:rPr>
      <w:rFonts w:ascii="Comic Sans MS" w:hAnsi="Comic Sans MS"/>
      <w:sz w:val="36"/>
      <w14:shadow w14:blurRad="50800" w14:dist="38100" w14:dir="2700000" w14:sx="100000" w14:sy="100000" w14:kx="0" w14:ky="0" w14:algn="tl">
        <w14:srgbClr w14:val="000000">
          <w14:alpha w14:val="60000"/>
        </w14:srgbClr>
      </w14:shadow>
    </w:rPr>
  </w:style>
  <w:style w:type="paragraph" w:styleId="Naslov">
    <w:name w:val="Title"/>
    <w:basedOn w:val="Navaden"/>
    <w:link w:val="NaslovZnak"/>
    <w:qFormat/>
    <w:pPr>
      <w:jc w:val="center"/>
    </w:pPr>
    <w:rPr>
      <w:sz w:val="28"/>
    </w:rPr>
  </w:style>
  <w:style w:type="paragraph" w:styleId="Besedilooblaka">
    <w:name w:val="Balloon Text"/>
    <w:basedOn w:val="Navaden"/>
    <w:semiHidden/>
    <w:rsid w:val="00324481"/>
    <w:rPr>
      <w:rFonts w:ascii="Tahoma" w:hAnsi="Tahoma" w:cs="Tahoma"/>
      <w:sz w:val="16"/>
      <w:szCs w:val="16"/>
    </w:rPr>
  </w:style>
  <w:style w:type="character" w:customStyle="1" w:styleId="TelobesedilaZnak">
    <w:name w:val="Telo besedila Znak"/>
    <w:link w:val="Telobesedila"/>
    <w:rsid w:val="00F4483F"/>
    <w:rPr>
      <w:rFonts w:ascii="Comic Sans MS" w:hAnsi="Comic Sans MS"/>
      <w:sz w:val="36"/>
      <w:lang w:val="sl-SI" w:eastAsia="sl-SI" w:bidi="ar-SA"/>
      <w14:shadow w14:blurRad="50800" w14:dist="38100" w14:dir="2700000" w14:sx="100000" w14:sy="100000" w14:kx="0" w14:ky="0" w14:algn="tl">
        <w14:srgbClr w14:val="000000">
          <w14:alpha w14:val="60000"/>
        </w14:srgbClr>
      </w14:shadow>
    </w:rPr>
  </w:style>
  <w:style w:type="paragraph" w:styleId="Navadensplet">
    <w:name w:val="Normal (Web)"/>
    <w:basedOn w:val="Navaden"/>
    <w:uiPriority w:val="99"/>
    <w:rsid w:val="00D33296"/>
    <w:pPr>
      <w:spacing w:before="100" w:after="100"/>
      <w:jc w:val="left"/>
    </w:pPr>
  </w:style>
  <w:style w:type="paragraph" w:styleId="Odstavekseznama">
    <w:name w:val="List Paragraph"/>
    <w:basedOn w:val="Navaden"/>
    <w:uiPriority w:val="34"/>
    <w:qFormat/>
    <w:rsid w:val="004B3185"/>
    <w:pPr>
      <w:spacing w:after="200" w:line="276" w:lineRule="auto"/>
      <w:ind w:left="720"/>
      <w:contextualSpacing/>
      <w:jc w:val="left"/>
    </w:pPr>
    <w:rPr>
      <w:rFonts w:ascii="Calibri" w:eastAsia="Calibri" w:hAnsi="Calibri"/>
      <w:sz w:val="22"/>
      <w:szCs w:val="22"/>
      <w:lang w:eastAsia="en-US"/>
    </w:rPr>
  </w:style>
  <w:style w:type="character" w:styleId="Poudarek">
    <w:name w:val="Emphasis"/>
    <w:uiPriority w:val="20"/>
    <w:qFormat/>
    <w:rsid w:val="00E15FE3"/>
    <w:rPr>
      <w:i/>
      <w:iCs/>
    </w:rPr>
  </w:style>
  <w:style w:type="character" w:customStyle="1" w:styleId="NaslovZnak">
    <w:name w:val="Naslov Znak"/>
    <w:basedOn w:val="Privzetapisavaodstavka"/>
    <w:link w:val="Naslov"/>
    <w:rsid w:val="00111E13"/>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01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5259F-4F1E-47DF-A9A5-52875643E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1416</Words>
  <Characters>8072</Characters>
  <Application>Microsoft Office Word</Application>
  <DocSecurity>0</DocSecurity>
  <Lines>67</Lines>
  <Paragraphs>18</Paragraphs>
  <ScaleCrop>false</ScaleCrop>
  <HeadingPairs>
    <vt:vector size="2" baseType="variant">
      <vt:variant>
        <vt:lpstr>Naslov</vt:lpstr>
      </vt:variant>
      <vt:variant>
        <vt:i4>1</vt:i4>
      </vt:variant>
    </vt:vector>
  </HeadingPairs>
  <TitlesOfParts>
    <vt:vector size="1" baseType="lpstr">
      <vt:lpstr>Novosti v devetletni osnovni šoli</vt:lpstr>
    </vt:vector>
  </TitlesOfParts>
  <Company>Sola</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Novosti v devetletni osnovni šoli</dc:title>
  <dc:subject/>
  <dc:creator>p38</dc:creator>
  <cp:keywords/>
  <cp:lastModifiedBy>Marjan</cp:lastModifiedBy>
  <cp:revision>7</cp:revision>
  <cp:lastPrinted>2018-03-30T05:25:00Z</cp:lastPrinted>
  <dcterms:created xsi:type="dcterms:W3CDTF">2024-04-15T07:48:00Z</dcterms:created>
  <dcterms:modified xsi:type="dcterms:W3CDTF">2024-04-16T05:38:00Z</dcterms:modified>
</cp:coreProperties>
</file>